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B8228" w14:textId="77777777" w:rsidR="00E2671B" w:rsidRDefault="00E2671B" w:rsidP="00E2671B">
      <w:pPr>
        <w:pStyle w:val="NoSpacing"/>
        <w:jc w:val="center"/>
        <w:rPr>
          <w:rStyle w:val="ca"/>
          <w:rFonts w:ascii="Times New Roman" w:hAnsi="Times New Roman"/>
          <w:b/>
          <w:bCs/>
          <w:sz w:val="24"/>
          <w:szCs w:val="24"/>
        </w:rPr>
      </w:pPr>
    </w:p>
    <w:p w14:paraId="6447C751" w14:textId="7671E783" w:rsidR="00E2671B" w:rsidRPr="00083190" w:rsidRDefault="00E2671B" w:rsidP="00E2671B">
      <w:pPr>
        <w:pStyle w:val="NoSpacing"/>
        <w:jc w:val="center"/>
        <w:rPr>
          <w:rStyle w:val="ca"/>
          <w:rFonts w:ascii="Times New Roman" w:hAnsi="Times New Roman"/>
          <w:b/>
          <w:bCs/>
          <w:sz w:val="24"/>
          <w:szCs w:val="24"/>
        </w:rPr>
      </w:pPr>
      <w:r w:rsidRPr="00083190">
        <w:rPr>
          <w:rStyle w:val="ca"/>
          <w:rFonts w:ascii="Times New Roman" w:hAnsi="Times New Roman"/>
          <w:b/>
          <w:bCs/>
          <w:sz w:val="24"/>
          <w:szCs w:val="24"/>
        </w:rPr>
        <w:t>CONVENŢIE TEHNICA PRIVIND REALIZAREA LUCRĂRILOR DE RACORDARE LA SISTEMUL DE DISTRIBUŢIE A GAZELOR NATURALE</w:t>
      </w:r>
    </w:p>
    <w:p w14:paraId="30B6518F" w14:textId="77777777" w:rsidR="00E2671B" w:rsidRPr="00083190" w:rsidRDefault="00E2671B" w:rsidP="00E2671B">
      <w:pPr>
        <w:shd w:val="clear" w:color="auto" w:fill="FFFFFF"/>
        <w:jc w:val="both"/>
        <w:rPr>
          <w:rStyle w:val="ca"/>
          <w:b/>
          <w:bCs/>
          <w:color w:val="005F00"/>
          <w:lang w:val="ro-RO"/>
        </w:rPr>
      </w:pPr>
    </w:p>
    <w:p w14:paraId="5D639A56" w14:textId="77777777" w:rsidR="00E2671B" w:rsidRPr="00B93901" w:rsidRDefault="00E2671B" w:rsidP="00E2671B">
      <w:pPr>
        <w:pStyle w:val="NoSpacing"/>
        <w:jc w:val="both"/>
        <w:rPr>
          <w:rStyle w:val="tca"/>
          <w:rFonts w:ascii="Times New Roman" w:hAnsi="Times New Roman"/>
          <w:b/>
          <w:bCs/>
          <w:sz w:val="24"/>
          <w:szCs w:val="24"/>
          <w:lang w:val="ro-RO"/>
        </w:rPr>
      </w:pPr>
      <w:r w:rsidRPr="00B93901">
        <w:rPr>
          <w:rStyle w:val="ca"/>
          <w:rFonts w:ascii="Times New Roman" w:hAnsi="Times New Roman"/>
          <w:b/>
          <w:bCs/>
          <w:sz w:val="24"/>
          <w:szCs w:val="24"/>
          <w:lang w:val="ro-RO"/>
        </w:rPr>
        <w:t>CAPITOLUL I:</w:t>
      </w:r>
      <w:r w:rsidRPr="00B93901">
        <w:rPr>
          <w:lang w:val="ro-RO"/>
        </w:rPr>
        <w:t> </w:t>
      </w:r>
      <w:r w:rsidRPr="00B93901">
        <w:rPr>
          <w:rStyle w:val="tca"/>
          <w:rFonts w:ascii="Times New Roman" w:hAnsi="Times New Roman"/>
          <w:b/>
          <w:bCs/>
          <w:sz w:val="24"/>
          <w:szCs w:val="24"/>
          <w:lang w:val="ro-RO"/>
        </w:rPr>
        <w:t>Părţile contractante</w:t>
      </w:r>
    </w:p>
    <w:p w14:paraId="5124C8B5" w14:textId="77777777" w:rsidR="00E2671B" w:rsidRPr="00B93901" w:rsidRDefault="00E2671B" w:rsidP="00E2671B">
      <w:pPr>
        <w:pStyle w:val="NoSpacing"/>
        <w:jc w:val="both"/>
        <w:rPr>
          <w:lang w:val="ro-RO"/>
        </w:rPr>
      </w:pPr>
    </w:p>
    <w:p w14:paraId="0B349E13" w14:textId="77777777" w:rsidR="00E2671B" w:rsidRPr="00B93901" w:rsidRDefault="00E2671B" w:rsidP="00E2671B">
      <w:pPr>
        <w:shd w:val="clear" w:color="auto" w:fill="FFFFFF"/>
        <w:jc w:val="both"/>
        <w:rPr>
          <w:color w:val="000000" w:themeColor="text1"/>
          <w:lang w:val="ro-RO" w:eastAsia="en-GB"/>
        </w:rPr>
      </w:pPr>
      <w:r w:rsidRPr="00B93901">
        <w:rPr>
          <w:rStyle w:val="pt"/>
          <w:b/>
          <w:bCs/>
          <w:lang w:val="ro-RO"/>
        </w:rPr>
        <w:t xml:space="preserve">A. </w:t>
      </w:r>
      <w:r w:rsidRPr="00B93901">
        <w:rPr>
          <w:color w:val="000000" w:themeColor="text1"/>
          <w:lang w:val="ro-RO" w:eastAsia="en-GB"/>
        </w:rPr>
        <w:t>Operatorul sistemului de distributie a gazelor naturale MEGACONSTRUCT S.A., cu sediul social in Bucuresti,</w:t>
      </w:r>
      <w:r w:rsidRPr="00B93901">
        <w:rPr>
          <w:lang w:val="ro-RO" w:eastAsia="en-GB"/>
        </w:rPr>
        <w:t xml:space="preserve"> str. Piata Unirii nr. 1, Corp Central, etaj 5, Spatiu C5.02, sector 3, inregistrat la oficiul registrului comertului cu nr. J40/5736/1993, cod unic de inregistrare RO 3507416, cont bancar nr. RO63 RNCB 0074 0292 3597 0001 deschis la BCR BUCURESTI, titular al Licentei nr. 1835/25.09.2013 de operare a sistemului de distributie a gazelor naturale, reprezentat legal in vederea semnarii prezentului contract prin: dl. Catalin Daniel IVAN, in calitate de Director General, denumit în continuare OD  si</w:t>
      </w:r>
      <w:r w:rsidRPr="00B93901">
        <w:rPr>
          <w:b/>
          <w:lang w:val="ro-RO" w:eastAsia="en-GB"/>
        </w:rPr>
        <w:t xml:space="preserve">   </w:t>
      </w:r>
    </w:p>
    <w:p w14:paraId="49B0D3B4" w14:textId="0F54B847" w:rsidR="00556F11" w:rsidRPr="00556F11" w:rsidRDefault="00556F11" w:rsidP="00556F11">
      <w:pPr>
        <w:jc w:val="both"/>
      </w:pPr>
      <w:r w:rsidRPr="00556F11">
        <w:t xml:space="preserve">B. Operatorul economic </w:t>
      </w:r>
      <w:proofErr w:type="spellStart"/>
      <w:r w:rsidRPr="00556F11">
        <w:t>autorizat</w:t>
      </w:r>
      <w:proofErr w:type="spellEnd"/>
      <w:r w:rsidRPr="00556F11">
        <w:t xml:space="preserve"> de </w:t>
      </w:r>
      <w:proofErr w:type="spellStart"/>
      <w:r w:rsidRPr="00556F11">
        <w:t>Autoritatea</w:t>
      </w:r>
      <w:proofErr w:type="spellEnd"/>
      <w:r w:rsidRPr="00556F11">
        <w:t xml:space="preserve"> </w:t>
      </w:r>
      <w:proofErr w:type="spellStart"/>
      <w:r w:rsidRPr="00556F11">
        <w:t>Naţională</w:t>
      </w:r>
      <w:proofErr w:type="spellEnd"/>
      <w:r w:rsidRPr="00556F11">
        <w:t xml:space="preserve"> de </w:t>
      </w:r>
      <w:proofErr w:type="spellStart"/>
      <w:r w:rsidRPr="00556F11">
        <w:t>Reglementare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Domeniul</w:t>
      </w:r>
      <w:proofErr w:type="spellEnd"/>
      <w:r w:rsidRPr="00556F11">
        <w:t xml:space="preserve"> </w:t>
      </w:r>
      <w:proofErr w:type="spellStart"/>
      <w:r w:rsidRPr="00556F11">
        <w:t>Energiei</w:t>
      </w:r>
      <w:proofErr w:type="spellEnd"/>
      <w:r w:rsidRPr="00556F11">
        <w:t xml:space="preserve"> (ANRE) </w:t>
      </w:r>
      <w:proofErr w:type="spellStart"/>
      <w:r w:rsidRPr="00556F11">
        <w:t>pentru</w:t>
      </w:r>
      <w:proofErr w:type="spellEnd"/>
      <w:r w:rsidR="00C1749D">
        <w:t xml:space="preserve"> </w:t>
      </w:r>
      <w:proofErr w:type="spellStart"/>
      <w:r w:rsidRPr="00556F11">
        <w:t>proiectarea</w:t>
      </w:r>
      <w:proofErr w:type="spellEnd"/>
      <w:r w:rsidRPr="00556F11">
        <w:t xml:space="preserve"> </w:t>
      </w:r>
      <w:proofErr w:type="spellStart"/>
      <w:r w:rsidRPr="00556F11">
        <w:t>sistemelor</w:t>
      </w:r>
      <w:proofErr w:type="spellEnd"/>
      <w:r w:rsidRPr="00556F11">
        <w:t xml:space="preserve"> de </w:t>
      </w:r>
      <w:proofErr w:type="spellStart"/>
      <w:r w:rsidRPr="00556F11">
        <w:t>distribuţie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 </w:t>
      </w:r>
      <w:r w:rsidR="00B513A3">
        <w:t>……………………………………..</w:t>
      </w:r>
      <w:r w:rsidRPr="00556F11">
        <w:t>.................. (OEP) (</w:t>
      </w:r>
      <w:proofErr w:type="spellStart"/>
      <w:r w:rsidRPr="00556F11">
        <w:t>denumirea</w:t>
      </w:r>
      <w:proofErr w:type="spellEnd"/>
      <w:r w:rsidRPr="00556F11">
        <w:t xml:space="preserve">), tip </w:t>
      </w:r>
      <w:proofErr w:type="spellStart"/>
      <w:r w:rsidRPr="00556F11">
        <w:t>autorizaţie</w:t>
      </w:r>
      <w:proofErr w:type="spellEnd"/>
      <w:r w:rsidR="00FA3B19">
        <w:t xml:space="preserve"> </w:t>
      </w:r>
      <w:r w:rsidR="00EA2847">
        <w:t>PDSB</w:t>
      </w:r>
      <w:r w:rsidRPr="00556F11">
        <w:t xml:space="preserve">, </w:t>
      </w:r>
      <w:proofErr w:type="spellStart"/>
      <w:r w:rsidRPr="00556F11">
        <w:t>valabilă</w:t>
      </w:r>
      <w:proofErr w:type="spellEnd"/>
      <w:r w:rsidR="00C1749D">
        <w:t xml:space="preserve"> </w:t>
      </w:r>
      <w:r w:rsidRPr="00556F11">
        <w:t xml:space="preserve">de la data de ...................... </w:t>
      </w:r>
      <w:proofErr w:type="spellStart"/>
      <w:r w:rsidRPr="00556F11">
        <w:t>până</w:t>
      </w:r>
      <w:proofErr w:type="spellEnd"/>
      <w:r w:rsidRPr="00556F11">
        <w:t xml:space="preserve"> la data de ..........................., cu </w:t>
      </w:r>
      <w:proofErr w:type="spellStart"/>
      <w:r w:rsidRPr="00556F11">
        <w:t>sediul</w:t>
      </w:r>
      <w:proofErr w:type="spellEnd"/>
      <w:r w:rsidRPr="00556F11">
        <w:t xml:space="preserve"> în ..........................., str. .....................</w:t>
      </w:r>
      <w:r w:rsidR="00301FCE">
        <w:t xml:space="preserve">.......... </w:t>
      </w:r>
      <w:r w:rsidRPr="00556F11">
        <w:t xml:space="preserve">nr......., </w:t>
      </w:r>
      <w:proofErr w:type="spellStart"/>
      <w:r w:rsidRPr="00556F11">
        <w:t>telefon</w:t>
      </w:r>
      <w:proofErr w:type="spellEnd"/>
      <w:r w:rsidRPr="00556F11">
        <w:t xml:space="preserve"> </w:t>
      </w:r>
      <w:r w:rsidR="00953217">
        <w:t>……</w:t>
      </w:r>
      <w:r w:rsidRPr="00556F11">
        <w:t xml:space="preserve">................/fax ................, e-mail ..................., </w:t>
      </w:r>
      <w:proofErr w:type="spellStart"/>
      <w:r w:rsidRPr="00556F11">
        <w:t>număr</w:t>
      </w:r>
      <w:proofErr w:type="spellEnd"/>
      <w:r w:rsidRPr="00556F11">
        <w:t xml:space="preserve"> de </w:t>
      </w:r>
      <w:proofErr w:type="spellStart"/>
      <w:r w:rsidRPr="00556F11">
        <w:t>înmatriculare</w:t>
      </w:r>
      <w:proofErr w:type="spellEnd"/>
      <w:r w:rsidRPr="00556F11">
        <w:t xml:space="preserve"> .................., cod fiscal................., </w:t>
      </w:r>
      <w:proofErr w:type="spellStart"/>
      <w:r w:rsidRPr="00556F11">
        <w:t>cont</w:t>
      </w:r>
      <w:proofErr w:type="spellEnd"/>
      <w:r w:rsidRPr="00556F11">
        <w:t xml:space="preserve"> </w:t>
      </w:r>
      <w:proofErr w:type="spellStart"/>
      <w:r w:rsidRPr="00556F11">
        <w:t>bancar</w:t>
      </w:r>
      <w:proofErr w:type="spellEnd"/>
      <w:r w:rsidR="00301FCE">
        <w:t>….</w:t>
      </w:r>
      <w:r w:rsidRPr="00556F11">
        <w:t>...........</w:t>
      </w:r>
      <w:r w:rsidR="00953217">
        <w:t>.......</w:t>
      </w:r>
      <w:r w:rsidRPr="00556F11">
        <w:t xml:space="preserve">........, </w:t>
      </w:r>
      <w:proofErr w:type="spellStart"/>
      <w:r w:rsidRPr="00556F11">
        <w:t>deschis</w:t>
      </w:r>
      <w:proofErr w:type="spellEnd"/>
      <w:r w:rsidRPr="00556F11">
        <w:t xml:space="preserve"> la Banca ..............., </w:t>
      </w:r>
      <w:proofErr w:type="spellStart"/>
      <w:r w:rsidRPr="00556F11">
        <w:t>reprezentat</w:t>
      </w:r>
      <w:proofErr w:type="spellEnd"/>
      <w:r w:rsidRPr="00556F11">
        <w:t xml:space="preserve"> legal </w:t>
      </w:r>
      <w:proofErr w:type="spellStart"/>
      <w:r w:rsidRPr="00556F11">
        <w:t>prin</w:t>
      </w:r>
      <w:proofErr w:type="spellEnd"/>
      <w:r w:rsidRPr="00556F11">
        <w:t xml:space="preserve"> dl/</w:t>
      </w:r>
      <w:proofErr w:type="spellStart"/>
      <w:r w:rsidRPr="00556F11">
        <w:t>dna</w:t>
      </w:r>
      <w:proofErr w:type="spellEnd"/>
      <w:r w:rsidRPr="00556F11">
        <w:t xml:space="preserve"> </w:t>
      </w:r>
      <w:r w:rsidR="00076F73">
        <w:t>…………………</w:t>
      </w:r>
      <w:r w:rsidRPr="00556F11">
        <w:t xml:space="preserve">.............., </w:t>
      </w:r>
      <w:proofErr w:type="spellStart"/>
      <w:r w:rsidRPr="00556F11">
        <w:t>având</w:t>
      </w:r>
      <w:proofErr w:type="spellEnd"/>
      <w:r w:rsidR="00C1749D">
        <w:t xml:space="preserve"> </w:t>
      </w:r>
      <w:proofErr w:type="spellStart"/>
      <w:r w:rsidRPr="00556F11">
        <w:t>calitatea</w:t>
      </w:r>
      <w:proofErr w:type="spellEnd"/>
      <w:r w:rsidRPr="00556F11">
        <w:t xml:space="preserve"> de</w:t>
      </w:r>
      <w:r w:rsidR="00301FCE">
        <w:t xml:space="preserve"> …………..</w:t>
      </w:r>
      <w:r w:rsidRPr="00556F11">
        <w:t xml:space="preserve">................,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="00C1749D">
        <w:t>……………</w:t>
      </w:r>
      <w:r w:rsidR="00953217">
        <w:t>………</w:t>
      </w:r>
      <w:r w:rsidR="00C1749D">
        <w:t>..</w:t>
      </w:r>
    </w:p>
    <w:p w14:paraId="5950D454" w14:textId="5A4F3CF8" w:rsidR="00556F11" w:rsidRPr="00556F11" w:rsidRDefault="00556F11" w:rsidP="00556F11">
      <w:pPr>
        <w:jc w:val="both"/>
      </w:pPr>
      <w:r w:rsidRPr="00556F11">
        <w:t xml:space="preserve">C. Operatorul economic </w:t>
      </w:r>
      <w:proofErr w:type="spellStart"/>
      <w:r w:rsidRPr="00556F11">
        <w:t>autorizat</w:t>
      </w:r>
      <w:proofErr w:type="spellEnd"/>
      <w:r w:rsidRPr="00556F11">
        <w:t xml:space="preserve"> de ANRE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execuţia</w:t>
      </w:r>
      <w:proofErr w:type="spellEnd"/>
      <w:r w:rsidRPr="00556F11">
        <w:t xml:space="preserve"> </w:t>
      </w:r>
      <w:proofErr w:type="spellStart"/>
      <w:r w:rsidRPr="00556F11">
        <w:t>sistemelor</w:t>
      </w:r>
      <w:proofErr w:type="spellEnd"/>
      <w:r w:rsidRPr="00556F11">
        <w:t xml:space="preserve"> de </w:t>
      </w:r>
      <w:proofErr w:type="spellStart"/>
      <w:r w:rsidRPr="00556F11">
        <w:t>distribuţie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 ....................(OEE) (</w:t>
      </w:r>
      <w:proofErr w:type="spellStart"/>
      <w:r w:rsidRPr="00556F11">
        <w:t>denumirea</w:t>
      </w:r>
      <w:proofErr w:type="spellEnd"/>
      <w:r w:rsidRPr="00556F11">
        <w:t xml:space="preserve">), tip </w:t>
      </w:r>
      <w:proofErr w:type="spellStart"/>
      <w:r w:rsidRPr="00556F11">
        <w:t>autorizaţie</w:t>
      </w:r>
      <w:proofErr w:type="spellEnd"/>
      <w:r w:rsidRPr="00556F11">
        <w:t xml:space="preserve"> </w:t>
      </w:r>
      <w:r w:rsidR="00FA3B19">
        <w:t>EDSB</w:t>
      </w:r>
      <w:r w:rsidRPr="00556F11">
        <w:t xml:space="preserve">, </w:t>
      </w:r>
      <w:proofErr w:type="spellStart"/>
      <w:r w:rsidRPr="00556F11">
        <w:t>valabilă</w:t>
      </w:r>
      <w:proofErr w:type="spellEnd"/>
      <w:r w:rsidRPr="00556F11">
        <w:t xml:space="preserve"> de la data ................... </w:t>
      </w:r>
      <w:proofErr w:type="spellStart"/>
      <w:r w:rsidRPr="00556F11">
        <w:t>până</w:t>
      </w:r>
      <w:proofErr w:type="spellEnd"/>
      <w:r w:rsidRPr="00556F11">
        <w:t xml:space="preserve"> la data de ................., cu </w:t>
      </w:r>
      <w:proofErr w:type="spellStart"/>
      <w:r w:rsidRPr="00556F11">
        <w:t>sediul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........................., str. ..................... nr. ......, </w:t>
      </w:r>
      <w:proofErr w:type="spellStart"/>
      <w:r w:rsidRPr="00556F11">
        <w:t>telefon</w:t>
      </w:r>
      <w:proofErr w:type="spellEnd"/>
      <w:r w:rsidRPr="00556F11">
        <w:t xml:space="preserve"> .................../fax ................, e-mail ......................, </w:t>
      </w:r>
      <w:proofErr w:type="spellStart"/>
      <w:r w:rsidRPr="00556F11">
        <w:t>număr</w:t>
      </w:r>
      <w:proofErr w:type="spellEnd"/>
      <w:r w:rsidRPr="00556F11">
        <w:t xml:space="preserve"> de</w:t>
      </w:r>
      <w:r w:rsidR="00C1749D">
        <w:t xml:space="preserve"> </w:t>
      </w:r>
      <w:proofErr w:type="spellStart"/>
      <w:r w:rsidRPr="00556F11">
        <w:t>înmatriculare</w:t>
      </w:r>
      <w:proofErr w:type="spellEnd"/>
      <w:r w:rsidRPr="00556F11">
        <w:t xml:space="preserve"> ..................., cod fiscal ............., </w:t>
      </w:r>
      <w:proofErr w:type="spellStart"/>
      <w:r w:rsidRPr="00556F11">
        <w:t>cont</w:t>
      </w:r>
      <w:proofErr w:type="spellEnd"/>
      <w:r w:rsidRPr="00556F11">
        <w:t xml:space="preserve"> bancar ................., </w:t>
      </w:r>
      <w:proofErr w:type="spellStart"/>
      <w:r w:rsidRPr="00556F11">
        <w:t>deschis</w:t>
      </w:r>
      <w:proofErr w:type="spellEnd"/>
      <w:r w:rsidRPr="00556F11">
        <w:t xml:space="preserve"> la Banca .................., </w:t>
      </w:r>
      <w:proofErr w:type="spellStart"/>
      <w:r w:rsidRPr="00556F11">
        <w:t>reprezentat</w:t>
      </w:r>
      <w:proofErr w:type="spellEnd"/>
      <w:r w:rsidR="00C1749D">
        <w:t xml:space="preserve"> </w:t>
      </w:r>
      <w:r w:rsidRPr="00556F11">
        <w:t xml:space="preserve">legal </w:t>
      </w:r>
      <w:proofErr w:type="spellStart"/>
      <w:r w:rsidRPr="00556F11">
        <w:t>prin</w:t>
      </w:r>
      <w:proofErr w:type="spellEnd"/>
      <w:r w:rsidRPr="00556F11">
        <w:t xml:space="preserve"> dl/</w:t>
      </w:r>
      <w:proofErr w:type="spellStart"/>
      <w:r w:rsidRPr="00556F11">
        <w:t>dna</w:t>
      </w:r>
      <w:proofErr w:type="spellEnd"/>
      <w:r w:rsidRPr="00556F11">
        <w:t xml:space="preserve"> ................., </w:t>
      </w:r>
      <w:proofErr w:type="spellStart"/>
      <w:r w:rsidRPr="00556F11">
        <w:t>având</w:t>
      </w:r>
      <w:proofErr w:type="spellEnd"/>
      <w:r w:rsidRPr="00556F11">
        <w:t xml:space="preserve"> </w:t>
      </w:r>
      <w:proofErr w:type="spellStart"/>
      <w:r w:rsidRPr="00556F11">
        <w:t>calitatea</w:t>
      </w:r>
      <w:proofErr w:type="spellEnd"/>
      <w:r w:rsidRPr="00556F11">
        <w:t xml:space="preserve"> de .......................................,</w:t>
      </w:r>
      <w:proofErr w:type="spellStart"/>
      <w:r w:rsidRPr="00556F11">
        <w:t>fiecare</w:t>
      </w:r>
      <w:proofErr w:type="spellEnd"/>
      <w:r w:rsidRPr="00556F11">
        <w:t xml:space="preserve"> </w:t>
      </w:r>
      <w:proofErr w:type="spellStart"/>
      <w:r w:rsidRPr="00556F11">
        <w:t>denumită</w:t>
      </w:r>
      <w:proofErr w:type="spellEnd"/>
      <w:r w:rsidRPr="00556F11">
        <w:t xml:space="preserve"> individual "</w:t>
      </w:r>
      <w:proofErr w:type="spellStart"/>
      <w:r w:rsidRPr="00556F11">
        <w:t>partea</w:t>
      </w:r>
      <w:proofErr w:type="spellEnd"/>
      <w:r w:rsidRPr="00556F11">
        <w:t xml:space="preserve">"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colectiv</w:t>
      </w:r>
      <w:proofErr w:type="spellEnd"/>
      <w:r w:rsidRPr="00556F11">
        <w:t xml:space="preserve"> "</w:t>
      </w:r>
      <w:proofErr w:type="spellStart"/>
      <w:r w:rsidRPr="00556F11">
        <w:t>părţile</w:t>
      </w:r>
      <w:proofErr w:type="spellEnd"/>
      <w:r w:rsidRPr="00556F11">
        <w:t xml:space="preserve">", au </w:t>
      </w:r>
      <w:proofErr w:type="spellStart"/>
      <w:r w:rsidRPr="00556F11">
        <w:t>convenit</w:t>
      </w:r>
      <w:proofErr w:type="spellEnd"/>
      <w:r w:rsidRPr="00556F11">
        <w:t xml:space="preserve"> </w:t>
      </w:r>
      <w:proofErr w:type="spellStart"/>
      <w:r w:rsidRPr="00556F11">
        <w:t>încheierea</w:t>
      </w:r>
      <w:proofErr w:type="spellEnd"/>
      <w:r w:rsidRPr="00556F11">
        <w:t xml:space="preserve"> </w:t>
      </w:r>
      <w:proofErr w:type="spellStart"/>
      <w:r w:rsidRPr="00556F11">
        <w:t>prezentei</w:t>
      </w:r>
      <w:proofErr w:type="spellEnd"/>
      <w:r w:rsidRPr="00556F11">
        <w:t xml:space="preserve"> </w:t>
      </w:r>
      <w:proofErr w:type="spellStart"/>
      <w:r w:rsidRPr="00556F11">
        <w:t>convenţii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>.</w:t>
      </w:r>
    </w:p>
    <w:p w14:paraId="6E011AA8" w14:textId="77777777" w:rsidR="00E2671B" w:rsidRDefault="00E2671B" w:rsidP="00556F11">
      <w:pPr>
        <w:jc w:val="both"/>
      </w:pPr>
    </w:p>
    <w:p w14:paraId="0CEE740F" w14:textId="23812D99" w:rsidR="00556F11" w:rsidRPr="007A138B" w:rsidRDefault="00556F11" w:rsidP="00556F11">
      <w:pPr>
        <w:jc w:val="both"/>
        <w:rPr>
          <w:b/>
          <w:bCs/>
        </w:rPr>
      </w:pPr>
      <w:r w:rsidRPr="007A138B">
        <w:rPr>
          <w:b/>
          <w:bCs/>
        </w:rPr>
        <w:t xml:space="preserve">CAPITOLUL II: </w:t>
      </w:r>
      <w:proofErr w:type="spellStart"/>
      <w:r w:rsidRPr="007A138B">
        <w:rPr>
          <w:b/>
          <w:bCs/>
        </w:rPr>
        <w:t>Obiectul</w:t>
      </w:r>
      <w:proofErr w:type="spellEnd"/>
      <w:r w:rsidRPr="007A138B">
        <w:rPr>
          <w:b/>
          <w:bCs/>
        </w:rPr>
        <w:t xml:space="preserve"> </w:t>
      </w:r>
      <w:proofErr w:type="spellStart"/>
      <w:r w:rsidRPr="007A138B">
        <w:rPr>
          <w:b/>
          <w:bCs/>
        </w:rPr>
        <w:t>Convenţiei</w:t>
      </w:r>
      <w:proofErr w:type="spellEnd"/>
      <w:r w:rsidRPr="007A138B">
        <w:rPr>
          <w:b/>
          <w:bCs/>
        </w:rPr>
        <w:t xml:space="preserve"> </w:t>
      </w:r>
      <w:proofErr w:type="spellStart"/>
      <w:r w:rsidRPr="007A138B">
        <w:rPr>
          <w:b/>
          <w:bCs/>
        </w:rPr>
        <w:t>tehnice</w:t>
      </w:r>
      <w:proofErr w:type="spellEnd"/>
    </w:p>
    <w:p w14:paraId="32E71940" w14:textId="77777777" w:rsidR="00556F11" w:rsidRPr="00556F11" w:rsidRDefault="00556F11" w:rsidP="00556F11">
      <w:pPr>
        <w:jc w:val="both"/>
      </w:pPr>
      <w:r w:rsidRPr="00556F11">
        <w:t>Art. 1</w:t>
      </w:r>
    </w:p>
    <w:p w14:paraId="462E8C84" w14:textId="1F768169" w:rsidR="00556F11" w:rsidRPr="00556F11" w:rsidRDefault="00556F11" w:rsidP="00556F11">
      <w:pPr>
        <w:jc w:val="both"/>
      </w:pPr>
      <w:r w:rsidRPr="00556F11">
        <w:t xml:space="preserve">(1) </w:t>
      </w:r>
      <w:proofErr w:type="spellStart"/>
      <w:r w:rsidRPr="00556F11">
        <w:t>Activităţile</w:t>
      </w:r>
      <w:proofErr w:type="spellEnd"/>
      <w:r w:rsidRPr="00556F11">
        <w:t xml:space="preserve"> </w:t>
      </w:r>
      <w:proofErr w:type="spellStart"/>
      <w:r w:rsidRPr="00556F11">
        <w:t>necesare</w:t>
      </w:r>
      <w:proofErr w:type="spellEnd"/>
      <w:r w:rsidRPr="00556F11">
        <w:t xml:space="preserve"> </w:t>
      </w:r>
      <w:proofErr w:type="spellStart"/>
      <w:r w:rsidRPr="00556F11">
        <w:t>racordării</w:t>
      </w:r>
      <w:proofErr w:type="spellEnd"/>
      <w:r w:rsidRPr="00556F11">
        <w:t xml:space="preserve"> la </w:t>
      </w:r>
      <w:proofErr w:type="spellStart"/>
      <w:r w:rsidRPr="00556F11">
        <w:t>sistemul</w:t>
      </w:r>
      <w:proofErr w:type="spellEnd"/>
      <w:r w:rsidRPr="00556F11">
        <w:t xml:space="preserve"> de </w:t>
      </w:r>
      <w:proofErr w:type="spellStart"/>
      <w:r w:rsidRPr="00556F11">
        <w:t>distribuţie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 (SD) a ...............................(</w:t>
      </w:r>
      <w:proofErr w:type="spellStart"/>
      <w:r w:rsidRPr="00556F11">
        <w:t>imobilul</w:t>
      </w:r>
      <w:proofErr w:type="spellEnd"/>
      <w:r w:rsidRPr="00556F11">
        <w:t>/</w:t>
      </w:r>
      <w:proofErr w:type="spellStart"/>
      <w:r w:rsidRPr="00556F11">
        <w:t>obiectivul</w:t>
      </w:r>
      <w:proofErr w:type="spellEnd"/>
      <w:r w:rsidRPr="00556F11">
        <w:t>/</w:t>
      </w:r>
      <w:proofErr w:type="spellStart"/>
      <w:r w:rsidRPr="00556F11">
        <w:t>sistemul</w:t>
      </w:r>
      <w:proofErr w:type="spellEnd"/>
      <w:r w:rsidRPr="00556F11">
        <w:t xml:space="preserve"> </w:t>
      </w:r>
      <w:proofErr w:type="spellStart"/>
      <w:r w:rsidRPr="00556F11">
        <w:t>nou</w:t>
      </w:r>
      <w:proofErr w:type="spellEnd"/>
      <w:r w:rsidRPr="00556F11">
        <w:t xml:space="preserve">) </w:t>
      </w:r>
      <w:proofErr w:type="spellStart"/>
      <w:r w:rsidRPr="00556F11">
        <w:t>amplasat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................................ (</w:t>
      </w:r>
      <w:proofErr w:type="spellStart"/>
      <w:r w:rsidRPr="00556F11">
        <w:t>strada</w:t>
      </w:r>
      <w:proofErr w:type="spellEnd"/>
      <w:r w:rsidRPr="00556F11">
        <w:t xml:space="preserve">, </w:t>
      </w:r>
      <w:proofErr w:type="spellStart"/>
      <w:r w:rsidRPr="00556F11">
        <w:t>numărul</w:t>
      </w:r>
      <w:proofErr w:type="spellEnd"/>
      <w:r w:rsidRPr="00556F11">
        <w:t xml:space="preserve">, </w:t>
      </w:r>
      <w:proofErr w:type="spellStart"/>
      <w:r w:rsidRPr="00556F11">
        <w:t>satul</w:t>
      </w:r>
      <w:proofErr w:type="spellEnd"/>
      <w:r w:rsidRPr="00556F11">
        <w:t xml:space="preserve">, </w:t>
      </w:r>
      <w:proofErr w:type="spellStart"/>
      <w:r w:rsidRPr="00556F11">
        <w:t>comuna</w:t>
      </w:r>
      <w:proofErr w:type="spellEnd"/>
      <w:r w:rsidRPr="00556F11">
        <w:t>/</w:t>
      </w:r>
      <w:proofErr w:type="spellStart"/>
      <w:r w:rsidRPr="00556F11">
        <w:t>oraşul</w:t>
      </w:r>
      <w:proofErr w:type="spellEnd"/>
      <w:r w:rsidRPr="00556F11">
        <w:t>/</w:t>
      </w:r>
      <w:proofErr w:type="spellStart"/>
      <w:proofErr w:type="gramStart"/>
      <w:r w:rsidRPr="00556F11">
        <w:t>municipiul,judeţul</w:t>
      </w:r>
      <w:proofErr w:type="spellEnd"/>
      <w:proofErr w:type="gramEnd"/>
      <w:r w:rsidRPr="00556F11">
        <w:t>), sunt:</w:t>
      </w:r>
    </w:p>
    <w:p w14:paraId="01EF8413" w14:textId="6AA98FF0" w:rsidR="00556F11" w:rsidRPr="00556F11" w:rsidRDefault="00556F11" w:rsidP="00556F11">
      <w:pPr>
        <w:jc w:val="both"/>
      </w:pPr>
      <w:r w:rsidRPr="00556F11">
        <w:t xml:space="preserve">a) </w:t>
      </w:r>
      <w:proofErr w:type="spellStart"/>
      <w:r w:rsidRPr="00556F11">
        <w:t>obţinerea</w:t>
      </w:r>
      <w:proofErr w:type="spellEnd"/>
      <w:r w:rsidRPr="00556F11">
        <w:t xml:space="preserve"> </w:t>
      </w:r>
      <w:proofErr w:type="spellStart"/>
      <w:r w:rsidRPr="00556F11">
        <w:t>certificatului</w:t>
      </w:r>
      <w:proofErr w:type="spellEnd"/>
      <w:r w:rsidRPr="00556F11">
        <w:t xml:space="preserve"> de urbanism, </w:t>
      </w:r>
      <w:proofErr w:type="gramStart"/>
      <w:r w:rsidRPr="00556F11">
        <w:t>a</w:t>
      </w:r>
      <w:proofErr w:type="gramEnd"/>
      <w:r w:rsidRPr="00556F11">
        <w:t xml:space="preserve"> </w:t>
      </w:r>
      <w:proofErr w:type="spellStart"/>
      <w:r w:rsidRPr="00556F11">
        <w:t>avizelor</w:t>
      </w:r>
      <w:proofErr w:type="spellEnd"/>
      <w:r w:rsidRPr="00556F11">
        <w:t>/</w:t>
      </w:r>
      <w:proofErr w:type="spellStart"/>
      <w:r w:rsidRPr="00556F11">
        <w:t>autorizaţiilor</w:t>
      </w:r>
      <w:proofErr w:type="spellEnd"/>
      <w:r w:rsidRPr="00556F11">
        <w:t xml:space="preserve"> </w:t>
      </w:r>
      <w:proofErr w:type="spellStart"/>
      <w:r w:rsidRPr="00556F11">
        <w:t>emise</w:t>
      </w:r>
      <w:proofErr w:type="spellEnd"/>
      <w:r w:rsidRPr="00556F11">
        <w:t xml:space="preserve"> de </w:t>
      </w:r>
      <w:proofErr w:type="spellStart"/>
      <w:r w:rsidRPr="00556F11">
        <w:t>organismele</w:t>
      </w:r>
      <w:proofErr w:type="spellEnd"/>
      <w:r w:rsidRPr="00556F11">
        <w:t xml:space="preserve"> </w:t>
      </w:r>
      <w:proofErr w:type="spellStart"/>
      <w:r w:rsidRPr="00556F11">
        <w:t>abilitate</w:t>
      </w:r>
      <w:proofErr w:type="spellEnd"/>
      <w:r w:rsidRPr="00556F11">
        <w:t>/</w:t>
      </w:r>
      <w:proofErr w:type="spellStart"/>
      <w:r w:rsidRPr="00556F11">
        <w:t>autorităţile</w:t>
      </w:r>
      <w:proofErr w:type="spellEnd"/>
      <w:r w:rsidRPr="00556F11">
        <w:t xml:space="preserve"> </w:t>
      </w:r>
      <w:proofErr w:type="spellStart"/>
      <w:r w:rsidRPr="00556F11">
        <w:t>competente</w:t>
      </w:r>
      <w:proofErr w:type="spellEnd"/>
      <w:r w:rsidRPr="00556F11">
        <w:t>,</w:t>
      </w:r>
      <w:r w:rsidR="00C1749D">
        <w:t xml:space="preserve"> </w:t>
      </w:r>
      <w:r w:rsidRPr="00556F11">
        <w:t xml:space="preserve">precum </w:t>
      </w:r>
      <w:proofErr w:type="spellStart"/>
      <w:r w:rsidRPr="00556F11">
        <w:t>şi</w:t>
      </w:r>
      <w:proofErr w:type="spellEnd"/>
      <w:r w:rsidRPr="00556F11">
        <w:t xml:space="preserve"> a </w:t>
      </w:r>
      <w:proofErr w:type="spellStart"/>
      <w:r w:rsidRPr="00556F11">
        <w:t>autorizaţiei</w:t>
      </w:r>
      <w:proofErr w:type="spellEnd"/>
      <w:r w:rsidRPr="00556F11">
        <w:t xml:space="preserve"> de </w:t>
      </w:r>
      <w:proofErr w:type="spellStart"/>
      <w:r w:rsidRPr="00556F11">
        <w:t>construire</w:t>
      </w:r>
      <w:proofErr w:type="spellEnd"/>
      <w:r w:rsidRPr="00556F11">
        <w:t xml:space="preserve"> a </w:t>
      </w:r>
      <w:proofErr w:type="spellStart"/>
      <w:r w:rsidRPr="00556F11">
        <w:t>extinderii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redimensionării</w:t>
      </w:r>
      <w:proofErr w:type="spellEnd"/>
      <w:r w:rsidRPr="00556F11">
        <w:t xml:space="preserve"> </w:t>
      </w:r>
      <w:proofErr w:type="spellStart"/>
      <w:r w:rsidRPr="00556F11">
        <w:t>obiectivului</w:t>
      </w:r>
      <w:proofErr w:type="spellEnd"/>
      <w:r w:rsidRPr="00556F11">
        <w:t>/</w:t>
      </w:r>
      <w:proofErr w:type="spellStart"/>
      <w:r w:rsidRPr="00556F11">
        <w:t>conductei</w:t>
      </w:r>
      <w:proofErr w:type="spellEnd"/>
      <w:r w:rsidRPr="00556F11">
        <w:t xml:space="preserve"> de </w:t>
      </w:r>
      <w:proofErr w:type="spellStart"/>
      <w:r w:rsidRPr="00556F11">
        <w:t>distribuţie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="00C1749D">
        <w:t xml:space="preserve"> </w:t>
      </w:r>
      <w:proofErr w:type="spellStart"/>
      <w:r w:rsidRPr="00556F11">
        <w:t>naturale</w:t>
      </w:r>
      <w:proofErr w:type="spellEnd"/>
      <w:r w:rsidRPr="00556F11">
        <w:t xml:space="preserve"> </w:t>
      </w:r>
      <w:proofErr w:type="spellStart"/>
      <w:r w:rsidRPr="00556F11">
        <w:t>necesar</w:t>
      </w:r>
      <w:proofErr w:type="spellEnd"/>
      <w:r w:rsidRPr="00556F11">
        <w:t>/</w:t>
      </w:r>
      <w:proofErr w:type="spellStart"/>
      <w:r w:rsidRPr="00556F11">
        <w:t>necesare</w:t>
      </w:r>
      <w:proofErr w:type="spellEnd"/>
      <w:r w:rsidRPr="00556F11">
        <w:t xml:space="preserve"> </w:t>
      </w:r>
      <w:proofErr w:type="spellStart"/>
      <w:r w:rsidRPr="00556F11">
        <w:t>realizării</w:t>
      </w:r>
      <w:proofErr w:type="spellEnd"/>
      <w:r w:rsidRPr="00556F11">
        <w:t xml:space="preserve"> </w:t>
      </w:r>
      <w:proofErr w:type="spellStart"/>
      <w:r w:rsidRPr="00556F11">
        <w:t>racordării</w:t>
      </w:r>
      <w:proofErr w:type="spellEnd"/>
      <w:r w:rsidRPr="00556F11">
        <w:t xml:space="preserve"> la SD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a </w:t>
      </w:r>
      <w:proofErr w:type="spellStart"/>
      <w:r w:rsidRPr="00556F11">
        <w:t>instalaţiei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numele</w:t>
      </w:r>
      <w:proofErr w:type="spellEnd"/>
      <w:r w:rsidRPr="00556F11">
        <w:t xml:space="preserve"> OSD;</w:t>
      </w:r>
    </w:p>
    <w:p w14:paraId="15704AE1" w14:textId="00BB1DA2" w:rsidR="00556F11" w:rsidRPr="00556F11" w:rsidRDefault="00556F11" w:rsidP="00556F11">
      <w:pPr>
        <w:jc w:val="both"/>
      </w:pPr>
      <w:r w:rsidRPr="00556F11">
        <w:t xml:space="preserve">b) </w:t>
      </w:r>
      <w:proofErr w:type="spellStart"/>
      <w:r w:rsidRPr="00556F11">
        <w:t>întocmirea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depunerea</w:t>
      </w:r>
      <w:proofErr w:type="spellEnd"/>
      <w:r w:rsidRPr="00556F11">
        <w:t xml:space="preserve"> </w:t>
      </w:r>
      <w:proofErr w:type="spellStart"/>
      <w:r w:rsidRPr="00556F11">
        <w:t>proiectului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autorizarea</w:t>
      </w:r>
      <w:proofErr w:type="spellEnd"/>
      <w:r w:rsidRPr="00556F11">
        <w:t xml:space="preserve"> </w:t>
      </w:r>
      <w:proofErr w:type="spellStart"/>
      <w:r w:rsidRPr="00556F11">
        <w:t>executării</w:t>
      </w:r>
      <w:proofErr w:type="spellEnd"/>
      <w:r w:rsidRPr="00556F11">
        <w:t>/</w:t>
      </w:r>
      <w:proofErr w:type="spellStart"/>
      <w:r w:rsidRPr="00556F11">
        <w:t>proiectului</w:t>
      </w:r>
      <w:proofErr w:type="spellEnd"/>
      <w:r w:rsidRPr="00556F11">
        <w:t xml:space="preserve"> </w:t>
      </w:r>
      <w:proofErr w:type="spellStart"/>
      <w:r w:rsidRPr="00556F11">
        <w:t>tehnic</w:t>
      </w:r>
      <w:proofErr w:type="spellEnd"/>
      <w:r w:rsidRPr="00556F11">
        <w:t xml:space="preserve"> </w:t>
      </w:r>
      <w:proofErr w:type="spellStart"/>
      <w:r w:rsidRPr="00556F11">
        <w:t>aferent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l</w:t>
      </w:r>
      <w:r w:rsidR="00C1749D">
        <w:t xml:space="preserve">a </w:t>
      </w:r>
      <w:proofErr w:type="gramStart"/>
      <w:r w:rsidRPr="00556F11">
        <w:t>SD;</w:t>
      </w:r>
      <w:proofErr w:type="gramEnd"/>
    </w:p>
    <w:p w14:paraId="5229D6EF" w14:textId="13076921" w:rsidR="00556F11" w:rsidRPr="00556F11" w:rsidRDefault="00556F11" w:rsidP="00556F11">
      <w:pPr>
        <w:jc w:val="both"/>
      </w:pPr>
      <w:r w:rsidRPr="00556F11">
        <w:t xml:space="preserve">c) </w:t>
      </w:r>
      <w:proofErr w:type="spellStart"/>
      <w:r w:rsidRPr="00556F11">
        <w:t>întocmirea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depunerea</w:t>
      </w:r>
      <w:proofErr w:type="spellEnd"/>
      <w:r w:rsidRPr="00556F11">
        <w:t xml:space="preserve"> la </w:t>
      </w:r>
      <w:proofErr w:type="spellStart"/>
      <w:r w:rsidRPr="00556F11">
        <w:t>autorităţile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instituţiile</w:t>
      </w:r>
      <w:proofErr w:type="spellEnd"/>
      <w:r w:rsidRPr="00556F11">
        <w:t xml:space="preserve"> </w:t>
      </w:r>
      <w:proofErr w:type="spellStart"/>
      <w:r w:rsidRPr="00556F11">
        <w:t>publice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la </w:t>
      </w:r>
      <w:proofErr w:type="spellStart"/>
      <w:r w:rsidRPr="00556F11">
        <w:t>deţinătorii</w:t>
      </w:r>
      <w:proofErr w:type="spellEnd"/>
      <w:r w:rsidRPr="00556F11">
        <w:t xml:space="preserve"> de </w:t>
      </w:r>
      <w:proofErr w:type="spellStart"/>
      <w:r w:rsidRPr="00556F11">
        <w:t>utilităţi</w:t>
      </w:r>
      <w:proofErr w:type="spellEnd"/>
      <w:r w:rsidRPr="00556F11">
        <w:t xml:space="preserve"> a </w:t>
      </w:r>
      <w:proofErr w:type="spellStart"/>
      <w:r w:rsidRPr="00556F11">
        <w:t>documentaţiei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 </w:t>
      </w:r>
      <w:proofErr w:type="spellStart"/>
      <w:r w:rsidR="00C1749D">
        <w:t>aferent</w:t>
      </w:r>
      <w:proofErr w:type="spellEnd"/>
      <w:r w:rsidR="00C1749D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la </w:t>
      </w:r>
      <w:proofErr w:type="gramStart"/>
      <w:r w:rsidRPr="00556F11">
        <w:t>SD;</w:t>
      </w:r>
      <w:proofErr w:type="gramEnd"/>
    </w:p>
    <w:p w14:paraId="2A277314" w14:textId="77777777" w:rsidR="00556F11" w:rsidRPr="00556F11" w:rsidRDefault="00556F11" w:rsidP="00556F11">
      <w:pPr>
        <w:jc w:val="both"/>
      </w:pPr>
      <w:r w:rsidRPr="00556F11">
        <w:t xml:space="preserve">d) </w:t>
      </w:r>
      <w:proofErr w:type="spellStart"/>
      <w:r w:rsidRPr="00556F11">
        <w:t>execuţia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la SD.</w:t>
      </w:r>
    </w:p>
    <w:p w14:paraId="4676A174" w14:textId="77777777" w:rsidR="00556F11" w:rsidRDefault="00556F11" w:rsidP="00556F11">
      <w:pPr>
        <w:jc w:val="both"/>
      </w:pPr>
      <w:r w:rsidRPr="00556F11">
        <w:t xml:space="preserve">(2) </w:t>
      </w:r>
      <w:proofErr w:type="spellStart"/>
      <w:r w:rsidRPr="00556F11">
        <w:t>Obiectul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 </w:t>
      </w:r>
      <w:proofErr w:type="spellStart"/>
      <w:r w:rsidRPr="00556F11">
        <w:t>îl</w:t>
      </w:r>
      <w:proofErr w:type="spellEnd"/>
      <w:r w:rsidRPr="00556F11">
        <w:t xml:space="preserve"> </w:t>
      </w:r>
      <w:proofErr w:type="spellStart"/>
      <w:r w:rsidRPr="00556F11">
        <w:t>constituie</w:t>
      </w:r>
      <w:proofErr w:type="spellEnd"/>
      <w:r w:rsidRPr="00556F11">
        <w:t xml:space="preserve"> </w:t>
      </w:r>
      <w:proofErr w:type="spellStart"/>
      <w:r w:rsidRPr="00556F11">
        <w:t>realizarea</w:t>
      </w:r>
      <w:proofErr w:type="spellEnd"/>
      <w:r w:rsidRPr="00556F11">
        <w:t xml:space="preserve"> </w:t>
      </w:r>
      <w:proofErr w:type="spellStart"/>
      <w:r w:rsidRPr="00556F11">
        <w:t>activităţilor</w:t>
      </w:r>
      <w:proofErr w:type="spellEnd"/>
      <w:r w:rsidRPr="00556F11">
        <w:t xml:space="preserve"> </w:t>
      </w:r>
      <w:proofErr w:type="spellStart"/>
      <w:r w:rsidRPr="00556F11">
        <w:t>prevăzute</w:t>
      </w:r>
      <w:proofErr w:type="spellEnd"/>
      <w:r w:rsidRPr="00556F11">
        <w:t xml:space="preserve"> la </w:t>
      </w:r>
      <w:proofErr w:type="spellStart"/>
      <w:r w:rsidRPr="00556F11">
        <w:t>alin</w:t>
      </w:r>
      <w:proofErr w:type="spellEnd"/>
      <w:r w:rsidRPr="00556F11">
        <w:t xml:space="preserve">. (1), </w:t>
      </w:r>
      <w:proofErr w:type="spellStart"/>
      <w:r w:rsidRPr="00556F11">
        <w:t>după</w:t>
      </w:r>
      <w:proofErr w:type="spellEnd"/>
      <w:r w:rsidRPr="00556F11">
        <w:t xml:space="preserve"> </w:t>
      </w:r>
      <w:proofErr w:type="spellStart"/>
      <w:r w:rsidRPr="00556F11">
        <w:t>caz</w:t>
      </w:r>
      <w:proofErr w:type="spellEnd"/>
      <w:r w:rsidRPr="00556F11">
        <w:t>.</w:t>
      </w:r>
    </w:p>
    <w:p w14:paraId="3F91C905" w14:textId="77777777" w:rsidR="003453B2" w:rsidRDefault="003453B2" w:rsidP="00556F11">
      <w:pPr>
        <w:jc w:val="both"/>
      </w:pPr>
    </w:p>
    <w:p w14:paraId="7546A919" w14:textId="77777777" w:rsidR="003453B2" w:rsidRPr="00556F11" w:rsidRDefault="003453B2" w:rsidP="00556F11">
      <w:pPr>
        <w:jc w:val="both"/>
      </w:pPr>
    </w:p>
    <w:p w14:paraId="501CBB27" w14:textId="77777777" w:rsidR="00556F11" w:rsidRPr="00556F11" w:rsidRDefault="00556F11" w:rsidP="00556F11">
      <w:pPr>
        <w:jc w:val="both"/>
      </w:pPr>
      <w:r w:rsidRPr="00556F11">
        <w:lastRenderedPageBreak/>
        <w:t>Art. 2</w:t>
      </w:r>
    </w:p>
    <w:p w14:paraId="593217C7" w14:textId="1E7AB32E" w:rsidR="00556F11" w:rsidRPr="00556F11" w:rsidRDefault="00556F11" w:rsidP="00556F11">
      <w:pPr>
        <w:jc w:val="both"/>
      </w:pPr>
      <w:r w:rsidRPr="00556F11">
        <w:t xml:space="preserve">(1) </w:t>
      </w:r>
      <w:proofErr w:type="spellStart"/>
      <w:r w:rsidRPr="00556F11">
        <w:t>Achiziţia</w:t>
      </w:r>
      <w:proofErr w:type="spellEnd"/>
      <w:r w:rsidRPr="00556F11">
        <w:t xml:space="preserve"> </w:t>
      </w:r>
      <w:proofErr w:type="spellStart"/>
      <w:r w:rsidRPr="00556F11">
        <w:t>echipamentului</w:t>
      </w:r>
      <w:proofErr w:type="spellEnd"/>
      <w:r w:rsidRPr="00556F11">
        <w:t xml:space="preserve"> de </w:t>
      </w:r>
      <w:proofErr w:type="spellStart"/>
      <w:r w:rsidRPr="00556F11">
        <w:t>reglare</w:t>
      </w:r>
      <w:proofErr w:type="spellEnd"/>
      <w:r w:rsidRPr="00556F11">
        <w:t xml:space="preserve"> a </w:t>
      </w:r>
      <w:proofErr w:type="spellStart"/>
      <w:r w:rsidRPr="00556F11">
        <w:t>presiunii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de </w:t>
      </w:r>
      <w:proofErr w:type="spellStart"/>
      <w:r w:rsidRPr="00556F11">
        <w:t>măsurare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, </w:t>
      </w:r>
      <w:proofErr w:type="spellStart"/>
      <w:r w:rsidRPr="00556F11">
        <w:t>inclusiv</w:t>
      </w:r>
      <w:proofErr w:type="spellEnd"/>
      <w:r w:rsidRPr="00556F11">
        <w:t xml:space="preserve"> a </w:t>
      </w:r>
      <w:proofErr w:type="spellStart"/>
      <w:r w:rsidRPr="00556F11">
        <w:t>firidei</w:t>
      </w:r>
      <w:proofErr w:type="spellEnd"/>
      <w:r w:rsidRPr="00556F11">
        <w:t xml:space="preserve"> nu face </w:t>
      </w:r>
      <w:proofErr w:type="spellStart"/>
      <w:r w:rsidRPr="00556F11">
        <w:t>obiectu</w:t>
      </w:r>
      <w:r w:rsidR="003453B2">
        <w:t>l</w:t>
      </w:r>
      <w:proofErr w:type="spellEnd"/>
      <w:r w:rsidR="007A138B">
        <w:t xml:space="preserve"> </w:t>
      </w:r>
      <w:proofErr w:type="spellStart"/>
      <w:r w:rsidRPr="00556F11">
        <w:t>prezentei</w:t>
      </w:r>
      <w:proofErr w:type="spellEnd"/>
      <w:r w:rsidRPr="00556F11">
        <w:t xml:space="preserve"> </w:t>
      </w:r>
      <w:proofErr w:type="spellStart"/>
      <w:r w:rsidRPr="00556F11">
        <w:t>convenţii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>.</w:t>
      </w:r>
    </w:p>
    <w:p w14:paraId="7B52760E" w14:textId="11C2655D" w:rsidR="00556F11" w:rsidRDefault="00556F11" w:rsidP="00556F11">
      <w:pPr>
        <w:jc w:val="both"/>
      </w:pPr>
      <w:r w:rsidRPr="00556F11">
        <w:t xml:space="preserve">(2)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</w:t>
      </w:r>
      <w:proofErr w:type="spellStart"/>
      <w:r w:rsidRPr="00556F11">
        <w:t>teul</w:t>
      </w:r>
      <w:proofErr w:type="spellEnd"/>
      <w:r w:rsidRPr="00556F11">
        <w:t xml:space="preserve"> de </w:t>
      </w:r>
      <w:proofErr w:type="spellStart"/>
      <w:r w:rsidRPr="00556F11">
        <w:t>branşament</w:t>
      </w:r>
      <w:proofErr w:type="spellEnd"/>
      <w:r w:rsidRPr="00556F11">
        <w:t xml:space="preserve"> </w:t>
      </w:r>
      <w:proofErr w:type="spellStart"/>
      <w:r w:rsidRPr="00556F11">
        <w:t>echipat</w:t>
      </w:r>
      <w:proofErr w:type="spellEnd"/>
      <w:r w:rsidRPr="00556F11">
        <w:t xml:space="preserve"> cu </w:t>
      </w:r>
      <w:proofErr w:type="spellStart"/>
      <w:r w:rsidRPr="00556F11">
        <w:t>dispozitiv</w:t>
      </w:r>
      <w:proofErr w:type="spellEnd"/>
      <w:r w:rsidRPr="00556F11">
        <w:t xml:space="preserve"> de </w:t>
      </w:r>
      <w:proofErr w:type="spellStart"/>
      <w:r w:rsidRPr="00556F11">
        <w:t>siguranţă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, </w:t>
      </w:r>
      <w:proofErr w:type="spellStart"/>
      <w:r w:rsidRPr="00556F11">
        <w:t>după</w:t>
      </w:r>
      <w:proofErr w:type="spellEnd"/>
      <w:r w:rsidRPr="00556F11">
        <w:t xml:space="preserve"> </w:t>
      </w:r>
      <w:proofErr w:type="spellStart"/>
      <w:r w:rsidRPr="00556F11">
        <w:t>caz</w:t>
      </w:r>
      <w:proofErr w:type="spellEnd"/>
      <w:r w:rsidRPr="00556F11">
        <w:t xml:space="preserve">, </w:t>
      </w:r>
      <w:proofErr w:type="spellStart"/>
      <w:r w:rsidRPr="00556F11">
        <w:t>teul</w:t>
      </w:r>
      <w:proofErr w:type="spellEnd"/>
      <w:r w:rsidRPr="00556F11">
        <w:t xml:space="preserve"> de </w:t>
      </w:r>
      <w:proofErr w:type="spellStart"/>
      <w:r w:rsidRPr="00556F11">
        <w:t>branşament</w:t>
      </w:r>
      <w:proofErr w:type="spellEnd"/>
      <w:r w:rsidRPr="00556F11">
        <w:t xml:space="preserve"> din </w:t>
      </w:r>
      <w:proofErr w:type="spellStart"/>
      <w:r w:rsidRPr="00556F11">
        <w:t>oţel</w:t>
      </w:r>
      <w:proofErr w:type="spellEnd"/>
      <w:r w:rsidR="007A138B">
        <w:t xml:space="preserve"> </w:t>
      </w:r>
      <w:proofErr w:type="spellStart"/>
      <w:r w:rsidRPr="00556F11">
        <w:t>este</w:t>
      </w:r>
      <w:proofErr w:type="spellEnd"/>
      <w:r w:rsidRPr="00556F11">
        <w:t xml:space="preserve"> pus la </w:t>
      </w:r>
      <w:proofErr w:type="spellStart"/>
      <w:r w:rsidRPr="00556F11">
        <w:t>dispoziţie</w:t>
      </w:r>
      <w:proofErr w:type="spellEnd"/>
      <w:r w:rsidRPr="00556F11">
        <w:t xml:space="preserve"> de </w:t>
      </w:r>
      <w:proofErr w:type="spellStart"/>
      <w:r w:rsidRPr="00556F11">
        <w:t>către</w:t>
      </w:r>
      <w:proofErr w:type="spellEnd"/>
      <w:r w:rsidRPr="00556F11">
        <w:t xml:space="preserve"> OSD, </w:t>
      </w:r>
      <w:proofErr w:type="spellStart"/>
      <w:r w:rsidRPr="00556F11">
        <w:t>achiziţia</w:t>
      </w:r>
      <w:proofErr w:type="spellEnd"/>
      <w:r w:rsidRPr="00556F11">
        <w:t xml:space="preserve"> </w:t>
      </w:r>
      <w:proofErr w:type="spellStart"/>
      <w:r w:rsidRPr="00556F11">
        <w:t>acestuia</w:t>
      </w:r>
      <w:proofErr w:type="spellEnd"/>
      <w:r w:rsidRPr="00556F11">
        <w:t xml:space="preserve"> nu face </w:t>
      </w:r>
      <w:proofErr w:type="spellStart"/>
      <w:r w:rsidRPr="00556F11">
        <w:t>obiectul</w:t>
      </w:r>
      <w:proofErr w:type="spellEnd"/>
      <w:r w:rsidRPr="00556F11">
        <w:t xml:space="preserve"> </w:t>
      </w:r>
      <w:proofErr w:type="spellStart"/>
      <w:r w:rsidRPr="00556F11">
        <w:t>prezentei</w:t>
      </w:r>
      <w:proofErr w:type="spellEnd"/>
      <w:r w:rsidRPr="00556F11">
        <w:t xml:space="preserve"> </w:t>
      </w:r>
      <w:proofErr w:type="spellStart"/>
      <w:r w:rsidRPr="00556F11">
        <w:t>convenţii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>.</w:t>
      </w:r>
    </w:p>
    <w:p w14:paraId="3B4D6750" w14:textId="77777777" w:rsidR="007A138B" w:rsidRPr="00556F11" w:rsidRDefault="007A138B" w:rsidP="00556F11">
      <w:pPr>
        <w:jc w:val="both"/>
      </w:pPr>
    </w:p>
    <w:p w14:paraId="2587F198" w14:textId="03903416" w:rsidR="00556F11" w:rsidRPr="007A138B" w:rsidRDefault="00556F11" w:rsidP="00556F11">
      <w:pPr>
        <w:jc w:val="both"/>
        <w:rPr>
          <w:b/>
          <w:bCs/>
        </w:rPr>
      </w:pPr>
      <w:r w:rsidRPr="007A138B">
        <w:rPr>
          <w:b/>
          <w:bCs/>
        </w:rPr>
        <w:t xml:space="preserve">CAPITOLUL III: </w:t>
      </w:r>
      <w:proofErr w:type="spellStart"/>
      <w:r w:rsidRPr="007A138B">
        <w:rPr>
          <w:b/>
          <w:bCs/>
        </w:rPr>
        <w:t>Durata</w:t>
      </w:r>
      <w:proofErr w:type="spellEnd"/>
      <w:r w:rsidRPr="007A138B">
        <w:rPr>
          <w:b/>
          <w:bCs/>
        </w:rPr>
        <w:t xml:space="preserve"> </w:t>
      </w:r>
      <w:proofErr w:type="spellStart"/>
      <w:r w:rsidRPr="007A138B">
        <w:rPr>
          <w:b/>
          <w:bCs/>
        </w:rPr>
        <w:t>Convenţiei</w:t>
      </w:r>
      <w:proofErr w:type="spellEnd"/>
      <w:r w:rsidRPr="007A138B">
        <w:rPr>
          <w:b/>
          <w:bCs/>
        </w:rPr>
        <w:t xml:space="preserve"> </w:t>
      </w:r>
      <w:proofErr w:type="spellStart"/>
      <w:r w:rsidRPr="007A138B">
        <w:rPr>
          <w:b/>
          <w:bCs/>
        </w:rPr>
        <w:t>tehnice</w:t>
      </w:r>
      <w:proofErr w:type="spellEnd"/>
    </w:p>
    <w:p w14:paraId="6B4C2D75" w14:textId="77777777" w:rsidR="00556F11" w:rsidRPr="00556F11" w:rsidRDefault="00556F11" w:rsidP="00556F11">
      <w:pPr>
        <w:jc w:val="both"/>
      </w:pPr>
      <w:r w:rsidRPr="00556F11">
        <w:t>Art. 3</w:t>
      </w:r>
    </w:p>
    <w:p w14:paraId="08A37AAE" w14:textId="727B1049" w:rsidR="00556F11" w:rsidRPr="00556F11" w:rsidRDefault="00556F11" w:rsidP="00556F11">
      <w:pPr>
        <w:jc w:val="both"/>
      </w:pPr>
      <w:r w:rsidRPr="00556F11">
        <w:t xml:space="preserve">(1)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</w:t>
      </w:r>
      <w:proofErr w:type="spellStart"/>
      <w:r w:rsidRPr="00556F11">
        <w:t>intră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vigoare</w:t>
      </w:r>
      <w:proofErr w:type="spellEnd"/>
      <w:r w:rsidRPr="00556F11">
        <w:t xml:space="preserve"> la data </w:t>
      </w:r>
      <w:proofErr w:type="spellStart"/>
      <w:r w:rsidRPr="00556F11">
        <w:t>semnării</w:t>
      </w:r>
      <w:proofErr w:type="spellEnd"/>
      <w:r w:rsidRPr="00556F11">
        <w:t xml:space="preserve"> de </w:t>
      </w:r>
      <w:proofErr w:type="spellStart"/>
      <w:r w:rsidRPr="00556F11">
        <w:t>către</w:t>
      </w:r>
      <w:proofErr w:type="spellEnd"/>
      <w:r w:rsidRPr="00556F11">
        <w:t xml:space="preserve"> </w:t>
      </w:r>
      <w:proofErr w:type="spellStart"/>
      <w:r w:rsidRPr="00556F11">
        <w:t>părţi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îşi</w:t>
      </w:r>
      <w:proofErr w:type="spellEnd"/>
      <w:r w:rsidRPr="00556F11">
        <w:t xml:space="preserve"> produce </w:t>
      </w:r>
      <w:proofErr w:type="spellStart"/>
      <w:r w:rsidRPr="00556F11">
        <w:t>efectele</w:t>
      </w:r>
      <w:proofErr w:type="spellEnd"/>
      <w:r w:rsidRPr="00556F11">
        <w:t xml:space="preserve"> </w:t>
      </w:r>
      <w:proofErr w:type="spellStart"/>
      <w:r w:rsidRPr="00556F11">
        <w:t>începând</w:t>
      </w:r>
      <w:proofErr w:type="spellEnd"/>
      <w:r w:rsidRPr="00556F11">
        <w:t xml:space="preserve"> cu data </w:t>
      </w:r>
      <w:proofErr w:type="spellStart"/>
      <w:r w:rsidRPr="00556F11">
        <w:t>returnării</w:t>
      </w:r>
      <w:proofErr w:type="spellEnd"/>
      <w:r w:rsidR="007A138B">
        <w:t xml:space="preserve"> </w:t>
      </w:r>
      <w:r w:rsidRPr="00556F11">
        <w:t>la OSD.</w:t>
      </w:r>
    </w:p>
    <w:p w14:paraId="38F40AC6" w14:textId="58312540" w:rsidR="00556F11" w:rsidRPr="00556F11" w:rsidRDefault="00556F11" w:rsidP="00556F11">
      <w:pPr>
        <w:jc w:val="both"/>
      </w:pPr>
      <w:r w:rsidRPr="00556F11">
        <w:t xml:space="preserve">(2)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se </w:t>
      </w:r>
      <w:proofErr w:type="spellStart"/>
      <w:r w:rsidRPr="00556F11">
        <w:t>încheie</w:t>
      </w:r>
      <w:proofErr w:type="spellEnd"/>
      <w:r w:rsidRPr="00556F11">
        <w:t xml:space="preserve"> pe o </w:t>
      </w:r>
      <w:proofErr w:type="spellStart"/>
      <w:r w:rsidRPr="00556F11">
        <w:t>durată</w:t>
      </w:r>
      <w:proofErr w:type="spellEnd"/>
      <w:r w:rsidRPr="00556F11">
        <w:t xml:space="preserve"> de ................ </w:t>
      </w:r>
      <w:proofErr w:type="spellStart"/>
      <w:r w:rsidRPr="00556F11">
        <w:t>zile</w:t>
      </w:r>
      <w:proofErr w:type="spellEnd"/>
      <w:r w:rsidRPr="00556F11">
        <w:t xml:space="preserve">, </w:t>
      </w:r>
      <w:proofErr w:type="spellStart"/>
      <w:r w:rsidRPr="00556F11">
        <w:t>corespunzătoare</w:t>
      </w:r>
      <w:proofErr w:type="spellEnd"/>
      <w:r w:rsidRPr="00556F11">
        <w:t xml:space="preserve"> </w:t>
      </w:r>
      <w:proofErr w:type="spellStart"/>
      <w:r w:rsidRPr="00556F11">
        <w:t>realizării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la</w:t>
      </w:r>
      <w:r w:rsidR="007A138B">
        <w:t xml:space="preserve"> </w:t>
      </w:r>
      <w:r w:rsidRPr="00556F11">
        <w:t xml:space="preserve">SD, care fac </w:t>
      </w:r>
      <w:proofErr w:type="spellStart"/>
      <w:r w:rsidRPr="00556F11">
        <w:t>obiectul</w:t>
      </w:r>
      <w:proofErr w:type="spellEnd"/>
      <w:r w:rsidRPr="00556F11">
        <w:t xml:space="preserve"> </w:t>
      </w:r>
      <w:proofErr w:type="spellStart"/>
      <w:r w:rsidRPr="00556F11">
        <w:t>acesteia</w:t>
      </w:r>
      <w:proofErr w:type="spellEnd"/>
      <w:r w:rsidRPr="00556F11">
        <w:t>.</w:t>
      </w:r>
    </w:p>
    <w:p w14:paraId="054E260D" w14:textId="77777777" w:rsidR="00556F11" w:rsidRPr="00556F11" w:rsidRDefault="00556F11" w:rsidP="00556F11">
      <w:pPr>
        <w:jc w:val="both"/>
      </w:pPr>
      <w:r w:rsidRPr="00556F11">
        <w:t>Art. 4</w:t>
      </w:r>
    </w:p>
    <w:p w14:paraId="22167C38" w14:textId="77777777" w:rsidR="00556F11" w:rsidRPr="00556F11" w:rsidRDefault="00556F11" w:rsidP="00556F11">
      <w:pPr>
        <w:jc w:val="both"/>
      </w:pPr>
      <w:r w:rsidRPr="00556F11">
        <w:t xml:space="preserve">(1) </w:t>
      </w:r>
      <w:proofErr w:type="spellStart"/>
      <w:r w:rsidRPr="00556F11">
        <w:t>Durata</w:t>
      </w:r>
      <w:proofErr w:type="spellEnd"/>
      <w:r w:rsidRPr="00556F11">
        <w:t xml:space="preserve"> </w:t>
      </w:r>
      <w:proofErr w:type="spellStart"/>
      <w:r w:rsidRPr="00556F11">
        <w:t>prevăzută</w:t>
      </w:r>
      <w:proofErr w:type="spellEnd"/>
      <w:r w:rsidRPr="00556F11">
        <w:t xml:space="preserve"> la art. 3 </w:t>
      </w:r>
      <w:proofErr w:type="spellStart"/>
      <w:r w:rsidRPr="00556F11">
        <w:t>alin</w:t>
      </w:r>
      <w:proofErr w:type="spellEnd"/>
      <w:r w:rsidRPr="00556F11">
        <w:t xml:space="preserve">. (2)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concordanţă</w:t>
      </w:r>
      <w:proofErr w:type="spellEnd"/>
      <w:r w:rsidRPr="00556F11">
        <w:t xml:space="preserve"> cu </w:t>
      </w:r>
      <w:proofErr w:type="spellStart"/>
      <w:r w:rsidRPr="00556F11">
        <w:t>termenele</w:t>
      </w:r>
      <w:proofErr w:type="spellEnd"/>
      <w:r w:rsidRPr="00556F11">
        <w:t xml:space="preserve"> </w:t>
      </w:r>
      <w:proofErr w:type="spellStart"/>
      <w:r w:rsidRPr="00556F11">
        <w:t>prevăzute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Regulament</w:t>
      </w:r>
      <w:proofErr w:type="spellEnd"/>
      <w:r w:rsidRPr="00556F11">
        <w:t>.</w:t>
      </w:r>
    </w:p>
    <w:p w14:paraId="75BAB237" w14:textId="0CE636F5" w:rsidR="00556F11" w:rsidRPr="00556F11" w:rsidRDefault="00556F11" w:rsidP="00556F11">
      <w:pPr>
        <w:jc w:val="both"/>
      </w:pPr>
      <w:r w:rsidRPr="00556F11">
        <w:t xml:space="preserve">(2) </w:t>
      </w:r>
      <w:proofErr w:type="spellStart"/>
      <w:r w:rsidRPr="00556F11">
        <w:t>Lucrarea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la SD se </w:t>
      </w:r>
      <w:proofErr w:type="spellStart"/>
      <w:r w:rsidRPr="00556F11">
        <w:t>consideră</w:t>
      </w:r>
      <w:proofErr w:type="spellEnd"/>
      <w:r w:rsidRPr="00556F11">
        <w:t xml:space="preserve"> </w:t>
      </w:r>
      <w:proofErr w:type="spellStart"/>
      <w:r w:rsidRPr="00556F11">
        <w:t>finalizată</w:t>
      </w:r>
      <w:proofErr w:type="spellEnd"/>
      <w:r w:rsidRPr="00556F11">
        <w:t xml:space="preserve">, din </w:t>
      </w:r>
      <w:proofErr w:type="spellStart"/>
      <w:r w:rsidRPr="00556F11">
        <w:t>punctul</w:t>
      </w:r>
      <w:proofErr w:type="spellEnd"/>
      <w:r w:rsidRPr="00556F11">
        <w:t xml:space="preserve"> de </w:t>
      </w:r>
      <w:proofErr w:type="spellStart"/>
      <w:r w:rsidRPr="00556F11">
        <w:t>vedere</w:t>
      </w:r>
      <w:proofErr w:type="spellEnd"/>
      <w:r w:rsidRPr="00556F11">
        <w:t xml:space="preserve"> al </w:t>
      </w:r>
      <w:proofErr w:type="spellStart"/>
      <w:r w:rsidRPr="00556F11">
        <w:t>cerinţelor</w:t>
      </w:r>
      <w:proofErr w:type="spellEnd"/>
      <w:r w:rsidRPr="00556F11">
        <w:t xml:space="preserve"> </w:t>
      </w:r>
      <w:proofErr w:type="spellStart"/>
      <w:r w:rsidRPr="00556F11">
        <w:t>prevăzute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legislaţia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="005F4780">
        <w:t xml:space="preserve"> </w:t>
      </w:r>
      <w:proofErr w:type="spellStart"/>
      <w:r w:rsidRPr="00556F11">
        <w:t>construcţii</w:t>
      </w:r>
      <w:proofErr w:type="spellEnd"/>
      <w:r w:rsidRPr="00556F11">
        <w:t xml:space="preserve">, la data </w:t>
      </w:r>
      <w:proofErr w:type="spellStart"/>
      <w:r w:rsidRPr="00556F11">
        <w:t>încheierii</w:t>
      </w:r>
      <w:proofErr w:type="spellEnd"/>
      <w:r w:rsidRPr="00556F11">
        <w:t xml:space="preserve"> </w:t>
      </w:r>
      <w:proofErr w:type="spellStart"/>
      <w:r w:rsidRPr="00556F11">
        <w:t>procesului</w:t>
      </w:r>
      <w:proofErr w:type="spellEnd"/>
      <w:r w:rsidRPr="00556F11">
        <w:t xml:space="preserve">-verbal de </w:t>
      </w:r>
      <w:proofErr w:type="spellStart"/>
      <w:r w:rsidRPr="00556F11">
        <w:t>recepţie</w:t>
      </w:r>
      <w:proofErr w:type="spellEnd"/>
      <w:r w:rsidRPr="00556F11">
        <w:t xml:space="preserve"> la </w:t>
      </w:r>
      <w:proofErr w:type="spellStart"/>
      <w:r w:rsidRPr="00556F11">
        <w:t>terminarea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>.</w:t>
      </w:r>
    </w:p>
    <w:p w14:paraId="1653DE4C" w14:textId="77777777" w:rsidR="00556F11" w:rsidRPr="00556F11" w:rsidRDefault="00556F11" w:rsidP="00556F11">
      <w:pPr>
        <w:jc w:val="both"/>
      </w:pPr>
      <w:r w:rsidRPr="00556F11">
        <w:t>Art. 5</w:t>
      </w:r>
    </w:p>
    <w:p w14:paraId="19E5D315" w14:textId="29BA6A06" w:rsidR="00556F11" w:rsidRDefault="00556F11" w:rsidP="00556F11">
      <w:pPr>
        <w:jc w:val="both"/>
      </w:pPr>
      <w:proofErr w:type="spellStart"/>
      <w:r w:rsidRPr="00556F11">
        <w:t>Durata</w:t>
      </w:r>
      <w:proofErr w:type="spellEnd"/>
      <w:r w:rsidRPr="00556F11">
        <w:t xml:space="preserve"> </w:t>
      </w:r>
      <w:proofErr w:type="spellStart"/>
      <w:r w:rsidRPr="00556F11">
        <w:t>prevăzută</w:t>
      </w:r>
      <w:proofErr w:type="spellEnd"/>
      <w:r w:rsidRPr="00556F11">
        <w:t xml:space="preserve"> la art. 3 </w:t>
      </w:r>
      <w:proofErr w:type="spellStart"/>
      <w:r w:rsidRPr="00556F11">
        <w:t>alin</w:t>
      </w:r>
      <w:proofErr w:type="spellEnd"/>
      <w:r w:rsidRPr="00556F11">
        <w:t xml:space="preserve">. (2) </w:t>
      </w:r>
      <w:proofErr w:type="spellStart"/>
      <w:r w:rsidRPr="00556F11">
        <w:t>poate</w:t>
      </w:r>
      <w:proofErr w:type="spellEnd"/>
      <w:r w:rsidRPr="00556F11">
        <w:t xml:space="preserve"> fi </w:t>
      </w:r>
      <w:proofErr w:type="spellStart"/>
      <w:r w:rsidRPr="00556F11">
        <w:t>prelungită</w:t>
      </w:r>
      <w:proofErr w:type="spellEnd"/>
      <w:r w:rsidRPr="00556F11">
        <w:t xml:space="preserve"> de </w:t>
      </w:r>
      <w:proofErr w:type="spellStart"/>
      <w:r w:rsidRPr="00556F11">
        <w:t>către</w:t>
      </w:r>
      <w:proofErr w:type="spellEnd"/>
      <w:r w:rsidRPr="00556F11">
        <w:t xml:space="preserve"> </w:t>
      </w:r>
      <w:proofErr w:type="spellStart"/>
      <w:r w:rsidRPr="00556F11">
        <w:t>părţi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Pr="00556F11">
        <w:t xml:space="preserve"> act </w:t>
      </w:r>
      <w:proofErr w:type="spellStart"/>
      <w:r w:rsidRPr="00556F11">
        <w:t>adiţional</w:t>
      </w:r>
      <w:proofErr w:type="spellEnd"/>
      <w:r w:rsidRPr="00556F11">
        <w:t xml:space="preserve">, cu </w:t>
      </w:r>
      <w:proofErr w:type="spellStart"/>
      <w:r w:rsidRPr="00556F11">
        <w:t>notificarea</w:t>
      </w:r>
      <w:proofErr w:type="spellEnd"/>
      <w:r w:rsidRPr="00556F11">
        <w:t xml:space="preserve"> </w:t>
      </w:r>
      <w:proofErr w:type="spellStart"/>
      <w:r w:rsidRPr="00556F11">
        <w:t>prealabilă</w:t>
      </w:r>
      <w:proofErr w:type="spellEnd"/>
      <w:r w:rsidRPr="00556F11">
        <w:t xml:space="preserve"> a</w:t>
      </w:r>
      <w:r w:rsidR="005F4780">
        <w:t xml:space="preserve"> </w:t>
      </w:r>
      <w:proofErr w:type="spellStart"/>
      <w:r w:rsidRPr="00556F11">
        <w:t>solicitantului</w:t>
      </w:r>
      <w:proofErr w:type="spellEnd"/>
      <w:r w:rsidRPr="00556F11">
        <w:t>.</w:t>
      </w:r>
    </w:p>
    <w:p w14:paraId="6EFE3B98" w14:textId="77777777" w:rsidR="005F4780" w:rsidRPr="00556F11" w:rsidRDefault="005F4780" w:rsidP="00556F11">
      <w:pPr>
        <w:jc w:val="both"/>
      </w:pPr>
    </w:p>
    <w:p w14:paraId="20DF8BA5" w14:textId="228CA216" w:rsidR="00556F11" w:rsidRPr="005F4780" w:rsidRDefault="00556F11" w:rsidP="00556F11">
      <w:pPr>
        <w:jc w:val="both"/>
        <w:rPr>
          <w:b/>
          <w:bCs/>
        </w:rPr>
      </w:pPr>
      <w:r w:rsidRPr="005F4780">
        <w:rPr>
          <w:b/>
          <w:bCs/>
        </w:rPr>
        <w:t xml:space="preserve">CAPITOLUL IV: </w:t>
      </w:r>
      <w:proofErr w:type="spellStart"/>
      <w:r w:rsidRPr="005F4780">
        <w:rPr>
          <w:b/>
          <w:bCs/>
        </w:rPr>
        <w:t>Termeni</w:t>
      </w:r>
      <w:proofErr w:type="spellEnd"/>
      <w:r w:rsidRPr="005F4780">
        <w:rPr>
          <w:b/>
          <w:bCs/>
        </w:rPr>
        <w:t xml:space="preserve"> </w:t>
      </w:r>
      <w:proofErr w:type="spellStart"/>
      <w:r w:rsidRPr="005F4780">
        <w:rPr>
          <w:b/>
          <w:bCs/>
        </w:rPr>
        <w:t>şi</w:t>
      </w:r>
      <w:proofErr w:type="spellEnd"/>
      <w:r w:rsidRPr="005F4780">
        <w:rPr>
          <w:b/>
          <w:bCs/>
        </w:rPr>
        <w:t xml:space="preserve"> </w:t>
      </w:r>
      <w:proofErr w:type="spellStart"/>
      <w:r w:rsidRPr="005F4780">
        <w:rPr>
          <w:b/>
          <w:bCs/>
        </w:rPr>
        <w:t>abrevieri</w:t>
      </w:r>
      <w:proofErr w:type="spellEnd"/>
    </w:p>
    <w:p w14:paraId="3AFD0991" w14:textId="77777777" w:rsidR="00556F11" w:rsidRPr="00556F11" w:rsidRDefault="00556F11" w:rsidP="00556F11">
      <w:pPr>
        <w:jc w:val="both"/>
      </w:pPr>
      <w:r w:rsidRPr="00556F11">
        <w:t>Art. 6</w:t>
      </w:r>
    </w:p>
    <w:p w14:paraId="1864C43D" w14:textId="77777777" w:rsidR="00556F11" w:rsidRPr="00556F11" w:rsidRDefault="00556F11" w:rsidP="00556F11">
      <w:pPr>
        <w:jc w:val="both"/>
      </w:pPr>
      <w:r w:rsidRPr="00556F11">
        <w:t xml:space="preserve">(1)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sensul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 se </w:t>
      </w:r>
      <w:proofErr w:type="spellStart"/>
      <w:r w:rsidRPr="00556F11">
        <w:t>definesc</w:t>
      </w:r>
      <w:proofErr w:type="spellEnd"/>
      <w:r w:rsidRPr="00556F11">
        <w:t xml:space="preserve"> </w:t>
      </w:r>
      <w:proofErr w:type="spellStart"/>
      <w:r w:rsidRPr="00556F11">
        <w:t>următorii</w:t>
      </w:r>
      <w:proofErr w:type="spellEnd"/>
      <w:r w:rsidRPr="00556F11">
        <w:t xml:space="preserve"> </w:t>
      </w:r>
      <w:proofErr w:type="spellStart"/>
      <w:r w:rsidRPr="00556F11">
        <w:t>termeni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următoarele</w:t>
      </w:r>
      <w:proofErr w:type="spellEnd"/>
      <w:r w:rsidRPr="00556F11">
        <w:t xml:space="preserve"> </w:t>
      </w:r>
      <w:proofErr w:type="spellStart"/>
      <w:r w:rsidRPr="00556F11">
        <w:t>abrevieri</w:t>
      </w:r>
      <w:proofErr w:type="spellEnd"/>
      <w:r w:rsidRPr="00556F11">
        <w:t xml:space="preserve"> </w:t>
      </w:r>
      <w:proofErr w:type="spellStart"/>
      <w:r w:rsidRPr="00556F11">
        <w:t>după</w:t>
      </w:r>
      <w:proofErr w:type="spellEnd"/>
      <w:r w:rsidRPr="00556F11">
        <w:t xml:space="preserve"> cum </w:t>
      </w:r>
      <w:proofErr w:type="spellStart"/>
      <w:r w:rsidRPr="00556F11">
        <w:t>urmează</w:t>
      </w:r>
      <w:proofErr w:type="spellEnd"/>
      <w:r w:rsidRPr="00556F11">
        <w:t>:</w:t>
      </w:r>
    </w:p>
    <w:p w14:paraId="6CC9135A" w14:textId="77777777" w:rsidR="00556F11" w:rsidRPr="00556F11" w:rsidRDefault="00556F11" w:rsidP="00556F11">
      <w:pPr>
        <w:jc w:val="both"/>
      </w:pPr>
      <w:r w:rsidRPr="00556F11">
        <w:t xml:space="preserve">a) ATR - </w:t>
      </w:r>
      <w:proofErr w:type="spellStart"/>
      <w:r w:rsidRPr="00556F11">
        <w:t>avizul</w:t>
      </w:r>
      <w:proofErr w:type="spellEnd"/>
      <w:r w:rsidRPr="00556F11">
        <w:t xml:space="preserve"> </w:t>
      </w:r>
      <w:proofErr w:type="spellStart"/>
      <w:r w:rsidRPr="00556F11">
        <w:t>tehnic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la </w:t>
      </w:r>
      <w:proofErr w:type="spellStart"/>
      <w:r w:rsidRPr="00556F11">
        <w:t>sistemul</w:t>
      </w:r>
      <w:proofErr w:type="spellEnd"/>
      <w:r w:rsidRPr="00556F11">
        <w:t xml:space="preserve"> de </w:t>
      </w:r>
      <w:proofErr w:type="spellStart"/>
      <w:r w:rsidRPr="00556F11">
        <w:t>distribuţie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proofErr w:type="gramStart"/>
      <w:r w:rsidRPr="00556F11">
        <w:t>naturale</w:t>
      </w:r>
      <w:proofErr w:type="spellEnd"/>
      <w:r w:rsidRPr="00556F11">
        <w:t>;</w:t>
      </w:r>
      <w:proofErr w:type="gramEnd"/>
    </w:p>
    <w:p w14:paraId="1641F29E" w14:textId="4CA46619" w:rsidR="00556F11" w:rsidRPr="00556F11" w:rsidRDefault="00556F11" w:rsidP="00556F11">
      <w:pPr>
        <w:jc w:val="both"/>
      </w:pPr>
      <w:r w:rsidRPr="00556F11">
        <w:t xml:space="preserve">b)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-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</w:t>
      </w:r>
      <w:proofErr w:type="spellStart"/>
      <w:r w:rsidRPr="00556F11">
        <w:t>privind</w:t>
      </w:r>
      <w:proofErr w:type="spellEnd"/>
      <w:r w:rsidRPr="00556F11">
        <w:t xml:space="preserve"> </w:t>
      </w:r>
      <w:proofErr w:type="spellStart"/>
      <w:r w:rsidRPr="00556F11">
        <w:t>realizarea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la SD, </w:t>
      </w:r>
      <w:proofErr w:type="spellStart"/>
      <w:r w:rsidRPr="00556F11">
        <w:t>încheiată</w:t>
      </w:r>
      <w:proofErr w:type="spellEnd"/>
      <w:r w:rsidRPr="00556F11">
        <w:t xml:space="preserve"> </w:t>
      </w:r>
      <w:proofErr w:type="spellStart"/>
      <w:r w:rsidRPr="00556F11">
        <w:t>între</w:t>
      </w:r>
      <w:proofErr w:type="spellEnd"/>
      <w:r w:rsidRPr="00556F11">
        <w:t xml:space="preserve"> OSD </w:t>
      </w:r>
      <w:proofErr w:type="spellStart"/>
      <w:r w:rsidRPr="00556F11">
        <w:t>şi</w:t>
      </w:r>
      <w:proofErr w:type="spellEnd"/>
      <w:r w:rsidRPr="00556F11">
        <w:t xml:space="preserve"> OEP</w:t>
      </w:r>
      <w:r w:rsidR="00842332">
        <w:t xml:space="preserve">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OEE, </w:t>
      </w:r>
      <w:proofErr w:type="spellStart"/>
      <w:r w:rsidRPr="00556F11">
        <w:t>selectaţi</w:t>
      </w:r>
      <w:proofErr w:type="spellEnd"/>
      <w:r w:rsidRPr="00556F11">
        <w:t>/</w:t>
      </w:r>
      <w:proofErr w:type="spellStart"/>
      <w:r w:rsidRPr="00556F11">
        <w:t>selectat</w:t>
      </w:r>
      <w:proofErr w:type="spellEnd"/>
      <w:r w:rsidRPr="00556F11">
        <w:t xml:space="preserve"> de solicitant, cu </w:t>
      </w:r>
      <w:proofErr w:type="spellStart"/>
      <w:r w:rsidRPr="00556F11">
        <w:t>luarea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considerare</w:t>
      </w:r>
      <w:proofErr w:type="spellEnd"/>
      <w:r w:rsidRPr="00556F11">
        <w:t xml:space="preserve"> a </w:t>
      </w:r>
      <w:proofErr w:type="spellStart"/>
      <w:r w:rsidRPr="00556F11">
        <w:t>faptului</w:t>
      </w:r>
      <w:proofErr w:type="spellEnd"/>
      <w:r w:rsidRPr="00556F11">
        <w:t xml:space="preserve"> </w:t>
      </w:r>
      <w:proofErr w:type="spellStart"/>
      <w:r w:rsidRPr="00556F11">
        <w:t>că</w:t>
      </w:r>
      <w:proofErr w:type="spellEnd"/>
      <w:r w:rsidRPr="00556F11">
        <w:t xml:space="preserve"> </w:t>
      </w:r>
      <w:proofErr w:type="spellStart"/>
      <w:r w:rsidRPr="00556F11">
        <w:t>obiectivele</w:t>
      </w:r>
      <w:proofErr w:type="spellEnd"/>
      <w:r w:rsidRPr="00556F11">
        <w:t xml:space="preserve"> </w:t>
      </w:r>
      <w:proofErr w:type="spellStart"/>
      <w:r w:rsidRPr="00556F11">
        <w:t>rezultate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urma</w:t>
      </w:r>
      <w:proofErr w:type="spellEnd"/>
      <w:r w:rsidR="00842332">
        <w:t xml:space="preserve"> </w:t>
      </w:r>
      <w:proofErr w:type="spellStart"/>
      <w:r w:rsidRPr="00556F11">
        <w:t>finalizării</w:t>
      </w:r>
      <w:proofErr w:type="spellEnd"/>
      <w:r w:rsidRPr="00556F11">
        <w:t>/</w:t>
      </w:r>
      <w:proofErr w:type="spellStart"/>
      <w:r w:rsidRPr="00556F11">
        <w:t>terminării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la SD sunt </w:t>
      </w:r>
      <w:proofErr w:type="spellStart"/>
      <w:r w:rsidRPr="00556F11">
        <w:t>realizate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numele</w:t>
      </w:r>
      <w:proofErr w:type="spellEnd"/>
      <w:r w:rsidRPr="00556F11">
        <w:t xml:space="preserve"> OSD </w:t>
      </w:r>
      <w:proofErr w:type="spellStart"/>
      <w:r w:rsidRPr="00556F11">
        <w:t>şi</w:t>
      </w:r>
      <w:proofErr w:type="spellEnd"/>
      <w:r w:rsidRPr="00556F11">
        <w:t xml:space="preserve"> fac </w:t>
      </w:r>
      <w:proofErr w:type="spellStart"/>
      <w:r w:rsidRPr="00556F11">
        <w:t>parte</w:t>
      </w:r>
      <w:proofErr w:type="spellEnd"/>
      <w:r w:rsidRPr="00556F11">
        <w:t xml:space="preserve"> din </w:t>
      </w:r>
      <w:proofErr w:type="spellStart"/>
      <w:r w:rsidRPr="00556F11">
        <w:t>obiectivele</w:t>
      </w:r>
      <w:proofErr w:type="spellEnd"/>
      <w:r w:rsidRPr="00556F11">
        <w:t xml:space="preserve"> </w:t>
      </w:r>
      <w:proofErr w:type="gramStart"/>
      <w:r w:rsidRPr="00556F11">
        <w:t>SD;</w:t>
      </w:r>
      <w:proofErr w:type="gramEnd"/>
    </w:p>
    <w:p w14:paraId="7B055489" w14:textId="77777777" w:rsidR="00556F11" w:rsidRPr="00556F11" w:rsidRDefault="00556F11" w:rsidP="00556F11">
      <w:pPr>
        <w:jc w:val="both"/>
      </w:pPr>
      <w:r w:rsidRPr="00556F11">
        <w:t xml:space="preserve">c) Lege - </w:t>
      </w:r>
      <w:proofErr w:type="spellStart"/>
      <w:r w:rsidRPr="00556F11">
        <w:t>Legea</w:t>
      </w:r>
      <w:proofErr w:type="spellEnd"/>
      <w:r w:rsidRPr="00556F11">
        <w:t xml:space="preserve"> </w:t>
      </w:r>
      <w:proofErr w:type="spellStart"/>
      <w:r w:rsidRPr="00556F11">
        <w:t>energiei</w:t>
      </w:r>
      <w:proofErr w:type="spellEnd"/>
      <w:r w:rsidRPr="00556F11">
        <w:t xml:space="preserve"> </w:t>
      </w:r>
      <w:proofErr w:type="spellStart"/>
      <w:r w:rsidRPr="00556F11">
        <w:t>electrice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 nr. 123/2012, cu </w:t>
      </w:r>
      <w:proofErr w:type="spellStart"/>
      <w:r w:rsidRPr="00556F11">
        <w:t>modificările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completările</w:t>
      </w:r>
      <w:proofErr w:type="spellEnd"/>
      <w:r w:rsidRPr="00556F11">
        <w:t xml:space="preserve"> </w:t>
      </w:r>
      <w:proofErr w:type="spellStart"/>
      <w:proofErr w:type="gramStart"/>
      <w:r w:rsidRPr="00556F11">
        <w:t>ulterioare</w:t>
      </w:r>
      <w:proofErr w:type="spellEnd"/>
      <w:r w:rsidRPr="00556F11">
        <w:t>;</w:t>
      </w:r>
      <w:proofErr w:type="gramEnd"/>
    </w:p>
    <w:p w14:paraId="3FDDFC01" w14:textId="612603FF" w:rsidR="00556F11" w:rsidRPr="00556F11" w:rsidRDefault="00556F11" w:rsidP="00556F11">
      <w:pPr>
        <w:jc w:val="both"/>
      </w:pPr>
      <w:r w:rsidRPr="00556F11">
        <w:t xml:space="preserve">d) </w:t>
      </w:r>
      <w:proofErr w:type="spellStart"/>
      <w:r w:rsidRPr="00556F11">
        <w:t>lucrări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la SD - </w:t>
      </w:r>
      <w:proofErr w:type="spellStart"/>
      <w:r w:rsidRPr="00556F11">
        <w:t>ansamblul</w:t>
      </w:r>
      <w:proofErr w:type="spellEnd"/>
      <w:r w:rsidRPr="00556F11">
        <w:t xml:space="preserve"> </w:t>
      </w:r>
      <w:proofErr w:type="spellStart"/>
      <w:r w:rsidRPr="00556F11">
        <w:t>activităţilor</w:t>
      </w:r>
      <w:proofErr w:type="spellEnd"/>
      <w:r w:rsidRPr="00556F11">
        <w:t xml:space="preserve"> </w:t>
      </w:r>
      <w:proofErr w:type="spellStart"/>
      <w:r w:rsidRPr="00556F11">
        <w:t>necesare</w:t>
      </w:r>
      <w:proofErr w:type="spellEnd"/>
      <w:r w:rsidRPr="00556F11">
        <w:t xml:space="preserve"> </w:t>
      </w:r>
      <w:proofErr w:type="spellStart"/>
      <w:r w:rsidRPr="00556F11">
        <w:t>proiectării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executării</w:t>
      </w:r>
      <w:proofErr w:type="spellEnd"/>
      <w:r w:rsidRPr="00556F11">
        <w:t xml:space="preserve"> </w:t>
      </w:r>
      <w:proofErr w:type="spellStart"/>
      <w:r w:rsidRPr="00556F11">
        <w:t>instalaţiei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>,</w:t>
      </w:r>
      <w:r w:rsidR="00842332">
        <w:t xml:space="preserve"> </w:t>
      </w:r>
      <w:proofErr w:type="spellStart"/>
      <w:r w:rsidRPr="00556F11">
        <w:t>după</w:t>
      </w:r>
      <w:proofErr w:type="spellEnd"/>
      <w:r w:rsidRPr="00556F11">
        <w:t xml:space="preserve"> </w:t>
      </w:r>
      <w:proofErr w:type="spellStart"/>
      <w:r w:rsidRPr="00556F11">
        <w:t>caz</w:t>
      </w:r>
      <w:proofErr w:type="spellEnd"/>
      <w:r w:rsidRPr="00556F11">
        <w:t xml:space="preserve">, </w:t>
      </w:r>
      <w:proofErr w:type="spellStart"/>
      <w:r w:rsidRPr="00556F11">
        <w:t>extinderii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redimensionării</w:t>
      </w:r>
      <w:proofErr w:type="spellEnd"/>
      <w:r w:rsidRPr="00556F11">
        <w:t xml:space="preserve"> </w:t>
      </w:r>
      <w:proofErr w:type="spellStart"/>
      <w:r w:rsidRPr="00556F11">
        <w:t>obiectivului</w:t>
      </w:r>
      <w:proofErr w:type="spellEnd"/>
      <w:r w:rsidRPr="00556F11">
        <w:t>/</w:t>
      </w:r>
      <w:proofErr w:type="spellStart"/>
      <w:r w:rsidRPr="00556F11">
        <w:t>conductei</w:t>
      </w:r>
      <w:proofErr w:type="spellEnd"/>
      <w:r w:rsidRPr="00556F11">
        <w:t xml:space="preserve"> de </w:t>
      </w:r>
      <w:proofErr w:type="spellStart"/>
      <w:r w:rsidRPr="00556F11">
        <w:t>distribuţie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 </w:t>
      </w:r>
      <w:proofErr w:type="spellStart"/>
      <w:r w:rsidRPr="00556F11">
        <w:t>necesar</w:t>
      </w:r>
      <w:proofErr w:type="spellEnd"/>
      <w:r w:rsidRPr="00556F11">
        <w:t>/</w:t>
      </w:r>
      <w:proofErr w:type="spellStart"/>
      <w:r w:rsidRPr="00556F11">
        <w:t>necesare</w:t>
      </w:r>
      <w:proofErr w:type="spellEnd"/>
      <w:r w:rsidR="00842332">
        <w:t xml:space="preserve"> </w:t>
      </w:r>
      <w:proofErr w:type="spellStart"/>
      <w:r w:rsidRPr="00556F11">
        <w:t>realizării</w:t>
      </w:r>
      <w:proofErr w:type="spellEnd"/>
      <w:r w:rsidRPr="00556F11">
        <w:t xml:space="preserve"> </w:t>
      </w:r>
      <w:proofErr w:type="spellStart"/>
      <w:r w:rsidRPr="00556F11">
        <w:t>racordării</w:t>
      </w:r>
      <w:proofErr w:type="spellEnd"/>
      <w:r w:rsidRPr="00556F11">
        <w:t xml:space="preserve"> la </w:t>
      </w:r>
      <w:proofErr w:type="gramStart"/>
      <w:r w:rsidRPr="00556F11">
        <w:t>SD;</w:t>
      </w:r>
      <w:proofErr w:type="gramEnd"/>
    </w:p>
    <w:p w14:paraId="42198010" w14:textId="77777777" w:rsidR="00556F11" w:rsidRPr="00556F11" w:rsidRDefault="00556F11" w:rsidP="00556F11">
      <w:pPr>
        <w:jc w:val="both"/>
      </w:pPr>
      <w:r w:rsidRPr="00556F11">
        <w:t xml:space="preserve">e) OSD - </w:t>
      </w:r>
      <w:proofErr w:type="spellStart"/>
      <w:r w:rsidRPr="00556F11">
        <w:t>operatorul</w:t>
      </w:r>
      <w:proofErr w:type="spellEnd"/>
      <w:r w:rsidRPr="00556F11">
        <w:t xml:space="preserve"> </w:t>
      </w:r>
      <w:proofErr w:type="spellStart"/>
      <w:r w:rsidRPr="00556F11">
        <w:t>sistemului</w:t>
      </w:r>
      <w:proofErr w:type="spellEnd"/>
      <w:r w:rsidRPr="00556F11">
        <w:t xml:space="preserve"> de </w:t>
      </w:r>
      <w:proofErr w:type="spellStart"/>
      <w:r w:rsidRPr="00556F11">
        <w:t>distribuţie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proofErr w:type="gramStart"/>
      <w:r w:rsidRPr="00556F11">
        <w:t>naturale</w:t>
      </w:r>
      <w:proofErr w:type="spellEnd"/>
      <w:r w:rsidRPr="00556F11">
        <w:t>;</w:t>
      </w:r>
      <w:proofErr w:type="gramEnd"/>
    </w:p>
    <w:p w14:paraId="6EA30369" w14:textId="6F0926E1" w:rsidR="00556F11" w:rsidRPr="00556F11" w:rsidRDefault="00556F11" w:rsidP="00556F11">
      <w:pPr>
        <w:jc w:val="both"/>
      </w:pPr>
      <w:r w:rsidRPr="00556F11">
        <w:t xml:space="preserve">f) </w:t>
      </w:r>
      <w:proofErr w:type="spellStart"/>
      <w:r w:rsidRPr="00556F11">
        <w:t>procedură</w:t>
      </w:r>
      <w:proofErr w:type="spellEnd"/>
      <w:r w:rsidRPr="00556F11">
        <w:t xml:space="preserve"> OSD - </w:t>
      </w:r>
      <w:proofErr w:type="spellStart"/>
      <w:r w:rsidRPr="00556F11">
        <w:t>procedură</w:t>
      </w:r>
      <w:proofErr w:type="spellEnd"/>
      <w:r w:rsidRPr="00556F11">
        <w:t xml:space="preserve"> </w:t>
      </w:r>
      <w:proofErr w:type="spellStart"/>
      <w:r w:rsidRPr="00556F11">
        <w:t>operaţională</w:t>
      </w:r>
      <w:proofErr w:type="spellEnd"/>
      <w:r w:rsidRPr="00556F11">
        <w:t xml:space="preserve"> </w:t>
      </w:r>
      <w:proofErr w:type="spellStart"/>
      <w:r w:rsidRPr="00556F11">
        <w:t>proprie</w:t>
      </w:r>
      <w:proofErr w:type="spellEnd"/>
      <w:r w:rsidRPr="00556F11">
        <w:t xml:space="preserve"> </w:t>
      </w:r>
      <w:proofErr w:type="spellStart"/>
      <w:r w:rsidRPr="00556F11">
        <w:t>elaborată</w:t>
      </w:r>
      <w:proofErr w:type="spellEnd"/>
      <w:r w:rsidRPr="00556F11">
        <w:t xml:space="preserve"> de OSD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conformitate</w:t>
      </w:r>
      <w:proofErr w:type="spellEnd"/>
      <w:r w:rsidRPr="00556F11">
        <w:t xml:space="preserve"> cu </w:t>
      </w:r>
      <w:proofErr w:type="spellStart"/>
      <w:r w:rsidRPr="00556F11">
        <w:t>prevederile</w:t>
      </w:r>
      <w:proofErr w:type="spellEnd"/>
      <w:r w:rsidRPr="00556F11">
        <w:t xml:space="preserve"> art. 158 </w:t>
      </w:r>
      <w:proofErr w:type="spellStart"/>
      <w:r w:rsidRPr="00556F11">
        <w:t>alin</w:t>
      </w:r>
      <w:proofErr w:type="spellEnd"/>
      <w:r w:rsidRPr="00556F11">
        <w:t>. (1)</w:t>
      </w:r>
      <w:r w:rsidR="00842332">
        <w:t xml:space="preserve"> </w:t>
      </w:r>
      <w:r w:rsidRPr="00556F11">
        <w:t xml:space="preserve">din </w:t>
      </w:r>
      <w:proofErr w:type="gramStart"/>
      <w:r w:rsidRPr="00556F11">
        <w:t>Lege;</w:t>
      </w:r>
      <w:proofErr w:type="gramEnd"/>
    </w:p>
    <w:p w14:paraId="7EC6D7C4" w14:textId="77777777" w:rsidR="00556F11" w:rsidRPr="00556F11" w:rsidRDefault="00556F11" w:rsidP="00556F11">
      <w:pPr>
        <w:jc w:val="both"/>
      </w:pPr>
      <w:r w:rsidRPr="00556F11">
        <w:t xml:space="preserve">g) PVRTL - </w:t>
      </w:r>
      <w:proofErr w:type="spellStart"/>
      <w:r w:rsidRPr="00556F11">
        <w:t>procesul</w:t>
      </w:r>
      <w:proofErr w:type="spellEnd"/>
      <w:r w:rsidRPr="00556F11">
        <w:t xml:space="preserve">-verbal de </w:t>
      </w:r>
      <w:proofErr w:type="spellStart"/>
      <w:r w:rsidRPr="00556F11">
        <w:t>recepţie</w:t>
      </w:r>
      <w:proofErr w:type="spellEnd"/>
      <w:r w:rsidRPr="00556F11">
        <w:t xml:space="preserve"> la </w:t>
      </w:r>
      <w:proofErr w:type="spellStart"/>
      <w:r w:rsidRPr="00556F11">
        <w:t>terminarea</w:t>
      </w:r>
      <w:proofErr w:type="spellEnd"/>
      <w:r w:rsidRPr="00556F11">
        <w:t xml:space="preserve"> </w:t>
      </w:r>
      <w:proofErr w:type="spellStart"/>
      <w:proofErr w:type="gramStart"/>
      <w:r w:rsidRPr="00556F11">
        <w:t>lucrărilor</w:t>
      </w:r>
      <w:proofErr w:type="spellEnd"/>
      <w:r w:rsidRPr="00556F11">
        <w:t>;</w:t>
      </w:r>
      <w:proofErr w:type="gramEnd"/>
    </w:p>
    <w:p w14:paraId="2D506786" w14:textId="77777777" w:rsidR="00556F11" w:rsidRPr="00556F11" w:rsidRDefault="00556F11" w:rsidP="00556F11">
      <w:pPr>
        <w:jc w:val="both"/>
      </w:pPr>
      <w:r w:rsidRPr="00556F11">
        <w:t xml:space="preserve">h) PVRF - </w:t>
      </w:r>
      <w:proofErr w:type="spellStart"/>
      <w:r w:rsidRPr="00556F11">
        <w:t>procesul</w:t>
      </w:r>
      <w:proofErr w:type="spellEnd"/>
      <w:r w:rsidRPr="00556F11">
        <w:t xml:space="preserve">-verbal de </w:t>
      </w:r>
      <w:proofErr w:type="spellStart"/>
      <w:r w:rsidRPr="00556F11">
        <w:t>recepţie</w:t>
      </w:r>
      <w:proofErr w:type="spellEnd"/>
      <w:r w:rsidRPr="00556F11">
        <w:t xml:space="preserve"> </w:t>
      </w:r>
      <w:proofErr w:type="spellStart"/>
      <w:proofErr w:type="gramStart"/>
      <w:r w:rsidRPr="00556F11">
        <w:t>finală</w:t>
      </w:r>
      <w:proofErr w:type="spellEnd"/>
      <w:r w:rsidRPr="00556F11">
        <w:t>;</w:t>
      </w:r>
      <w:proofErr w:type="gramEnd"/>
    </w:p>
    <w:p w14:paraId="22AE13F5" w14:textId="6D896DFF" w:rsidR="00556F11" w:rsidRPr="00556F11" w:rsidRDefault="00556F11" w:rsidP="00556F11">
      <w:pPr>
        <w:jc w:val="both"/>
      </w:pPr>
      <w:proofErr w:type="spellStart"/>
      <w:r w:rsidRPr="00556F11">
        <w:t>i</w:t>
      </w:r>
      <w:proofErr w:type="spellEnd"/>
      <w:r w:rsidRPr="00556F11">
        <w:t xml:space="preserve">) </w:t>
      </w:r>
      <w:proofErr w:type="spellStart"/>
      <w:r w:rsidRPr="00556F11">
        <w:t>Regulament</w:t>
      </w:r>
      <w:proofErr w:type="spellEnd"/>
      <w:r w:rsidRPr="00556F11">
        <w:t xml:space="preserve"> - </w:t>
      </w:r>
      <w:proofErr w:type="spellStart"/>
      <w:r w:rsidRPr="00556F11">
        <w:t>Regulamentul</w:t>
      </w:r>
      <w:proofErr w:type="spellEnd"/>
      <w:r w:rsidRPr="00556F11">
        <w:t xml:space="preserve"> </w:t>
      </w:r>
      <w:proofErr w:type="spellStart"/>
      <w:r w:rsidRPr="00556F11">
        <w:t>privind</w:t>
      </w:r>
      <w:proofErr w:type="spellEnd"/>
      <w:r w:rsidRPr="00556F11">
        <w:t xml:space="preserve"> </w:t>
      </w:r>
      <w:proofErr w:type="spellStart"/>
      <w:r w:rsidRPr="00556F11">
        <w:t>racordarea</w:t>
      </w:r>
      <w:proofErr w:type="spellEnd"/>
      <w:r w:rsidRPr="00556F11">
        <w:t xml:space="preserve"> la </w:t>
      </w:r>
      <w:proofErr w:type="spellStart"/>
      <w:r w:rsidRPr="00556F11">
        <w:t>sistemul</w:t>
      </w:r>
      <w:proofErr w:type="spellEnd"/>
      <w:r w:rsidRPr="00556F11">
        <w:t xml:space="preserve"> de </w:t>
      </w:r>
      <w:proofErr w:type="spellStart"/>
      <w:r w:rsidRPr="00556F11">
        <w:t>distribuţie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, </w:t>
      </w:r>
      <w:proofErr w:type="spellStart"/>
      <w:r w:rsidRPr="00556F11">
        <w:t>aprobat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Ordinul</w:t>
      </w:r>
      <w:proofErr w:type="spellEnd"/>
      <w:r w:rsidR="00842332">
        <w:t xml:space="preserve"> </w:t>
      </w:r>
      <w:proofErr w:type="spellStart"/>
      <w:r w:rsidRPr="00556F11">
        <w:t>preşedintelui</w:t>
      </w:r>
      <w:proofErr w:type="spellEnd"/>
      <w:r w:rsidRPr="00556F11">
        <w:t xml:space="preserve"> </w:t>
      </w:r>
      <w:proofErr w:type="spellStart"/>
      <w:r w:rsidRPr="00556F11">
        <w:t>Autorităţii</w:t>
      </w:r>
      <w:proofErr w:type="spellEnd"/>
      <w:r w:rsidRPr="00556F11">
        <w:t xml:space="preserve"> </w:t>
      </w:r>
      <w:proofErr w:type="spellStart"/>
      <w:r w:rsidRPr="00556F11">
        <w:t>Naţionale</w:t>
      </w:r>
      <w:proofErr w:type="spellEnd"/>
      <w:r w:rsidRPr="00556F11">
        <w:t xml:space="preserve"> de </w:t>
      </w:r>
      <w:proofErr w:type="spellStart"/>
      <w:r w:rsidRPr="00556F11">
        <w:t>Reglementare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Domeniul</w:t>
      </w:r>
      <w:proofErr w:type="spellEnd"/>
      <w:r w:rsidRPr="00556F11">
        <w:t xml:space="preserve"> </w:t>
      </w:r>
      <w:proofErr w:type="spellStart"/>
      <w:r w:rsidRPr="00556F11">
        <w:t>Energiei</w:t>
      </w:r>
      <w:proofErr w:type="spellEnd"/>
      <w:r w:rsidRPr="00556F11">
        <w:t xml:space="preserve"> nr. </w:t>
      </w:r>
      <w:proofErr w:type="gramStart"/>
      <w:r w:rsidRPr="00556F11">
        <w:t>7/2022;</w:t>
      </w:r>
      <w:proofErr w:type="gramEnd"/>
    </w:p>
    <w:p w14:paraId="3E407052" w14:textId="161D0468" w:rsidR="00556F11" w:rsidRPr="00556F11" w:rsidRDefault="00556F11" w:rsidP="00556F11">
      <w:pPr>
        <w:jc w:val="both"/>
      </w:pPr>
      <w:r w:rsidRPr="00556F11">
        <w:t xml:space="preserve">j) solicitant - </w:t>
      </w:r>
      <w:proofErr w:type="spellStart"/>
      <w:r w:rsidRPr="00556F11">
        <w:t>persoana</w:t>
      </w:r>
      <w:proofErr w:type="spellEnd"/>
      <w:r w:rsidRPr="00556F11">
        <w:t xml:space="preserve"> </w:t>
      </w:r>
      <w:proofErr w:type="spellStart"/>
      <w:r w:rsidRPr="00556F11">
        <w:t>fizică</w:t>
      </w:r>
      <w:proofErr w:type="spellEnd"/>
      <w:r w:rsidRPr="00556F11">
        <w:t>/</w:t>
      </w:r>
      <w:proofErr w:type="spellStart"/>
      <w:r w:rsidRPr="00556F11">
        <w:t>juridică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grupul</w:t>
      </w:r>
      <w:proofErr w:type="spellEnd"/>
      <w:r w:rsidRPr="00556F11">
        <w:t xml:space="preserve"> de </w:t>
      </w:r>
      <w:proofErr w:type="spellStart"/>
      <w:r w:rsidRPr="00556F11">
        <w:t>persoane</w:t>
      </w:r>
      <w:proofErr w:type="spellEnd"/>
      <w:r w:rsidRPr="00556F11">
        <w:t xml:space="preserve"> </w:t>
      </w:r>
      <w:proofErr w:type="spellStart"/>
      <w:r w:rsidRPr="00556F11">
        <w:t>fizice</w:t>
      </w:r>
      <w:proofErr w:type="spellEnd"/>
      <w:r w:rsidRPr="00556F11">
        <w:t>/</w:t>
      </w:r>
      <w:proofErr w:type="spellStart"/>
      <w:r w:rsidRPr="00556F11">
        <w:t>juridice</w:t>
      </w:r>
      <w:proofErr w:type="spellEnd"/>
      <w:r w:rsidRPr="00556F11">
        <w:t xml:space="preserve"> care </w:t>
      </w:r>
      <w:proofErr w:type="spellStart"/>
      <w:r w:rsidRPr="00556F11">
        <w:t>adresează</w:t>
      </w:r>
      <w:proofErr w:type="spellEnd"/>
      <w:r w:rsidRPr="00556F11">
        <w:t xml:space="preserve"> OSD o </w:t>
      </w:r>
      <w:proofErr w:type="spellStart"/>
      <w:r w:rsidRPr="00556F11">
        <w:t>cerere</w:t>
      </w:r>
      <w:proofErr w:type="spellEnd"/>
      <w:r w:rsidRPr="00556F11">
        <w:t xml:space="preserve"> </w:t>
      </w:r>
      <w:proofErr w:type="spellStart"/>
      <w:r w:rsidRPr="00556F11">
        <w:t>scrisă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="00842332">
        <w:t xml:space="preserve"> </w:t>
      </w:r>
      <w:proofErr w:type="spellStart"/>
      <w:r w:rsidRPr="00556F11">
        <w:t>vederea</w:t>
      </w:r>
      <w:proofErr w:type="spellEnd"/>
      <w:r w:rsidRPr="00556F11">
        <w:t xml:space="preserve"> </w:t>
      </w:r>
      <w:proofErr w:type="spellStart"/>
      <w:r w:rsidRPr="00556F11">
        <w:t>racordării</w:t>
      </w:r>
      <w:proofErr w:type="spellEnd"/>
      <w:r w:rsidRPr="00556F11">
        <w:t xml:space="preserve"> la SD.</w:t>
      </w:r>
    </w:p>
    <w:p w14:paraId="7B494FC9" w14:textId="2B3B2F2D" w:rsidR="00556F11" w:rsidRDefault="00556F11" w:rsidP="00556F11">
      <w:pPr>
        <w:jc w:val="both"/>
      </w:pPr>
      <w:r w:rsidRPr="00556F11">
        <w:lastRenderedPageBreak/>
        <w:t xml:space="preserve">(2) </w:t>
      </w:r>
      <w:proofErr w:type="spellStart"/>
      <w:r w:rsidRPr="00556F11">
        <w:t>Termenii</w:t>
      </w:r>
      <w:proofErr w:type="spellEnd"/>
      <w:r w:rsidRPr="00556F11">
        <w:t xml:space="preserve"> </w:t>
      </w:r>
      <w:proofErr w:type="spellStart"/>
      <w:r w:rsidRPr="00556F11">
        <w:t>prevăzuţi</w:t>
      </w:r>
      <w:proofErr w:type="spellEnd"/>
      <w:r w:rsidRPr="00556F11">
        <w:t xml:space="preserve"> la </w:t>
      </w:r>
      <w:proofErr w:type="spellStart"/>
      <w:r w:rsidRPr="00556F11">
        <w:t>alin</w:t>
      </w:r>
      <w:proofErr w:type="spellEnd"/>
      <w:r w:rsidRPr="00556F11">
        <w:t xml:space="preserve">. (1) se </w:t>
      </w:r>
      <w:proofErr w:type="spellStart"/>
      <w:r w:rsidRPr="00556F11">
        <w:t>completează</w:t>
      </w:r>
      <w:proofErr w:type="spellEnd"/>
      <w:r w:rsidRPr="00556F11">
        <w:t xml:space="preserve"> cu </w:t>
      </w:r>
      <w:proofErr w:type="spellStart"/>
      <w:r w:rsidRPr="00556F11">
        <w:t>termenii</w:t>
      </w:r>
      <w:proofErr w:type="spellEnd"/>
      <w:r w:rsidRPr="00556F11">
        <w:t xml:space="preserve"> </w:t>
      </w:r>
      <w:proofErr w:type="spellStart"/>
      <w:r w:rsidRPr="00556F11">
        <w:t>definiţi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Lege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legislaţia</w:t>
      </w:r>
      <w:proofErr w:type="spellEnd"/>
      <w:r w:rsidRPr="00556F11">
        <w:t xml:space="preserve"> </w:t>
      </w:r>
      <w:proofErr w:type="spellStart"/>
      <w:r w:rsidRPr="00556F11">
        <w:t>aplicabilă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sectorul</w:t>
      </w:r>
      <w:proofErr w:type="spellEnd"/>
      <w:r w:rsidRPr="00556F11">
        <w:t xml:space="preserve"> </w:t>
      </w:r>
      <w:proofErr w:type="spellStart"/>
      <w:r w:rsidRPr="00556F11">
        <w:t>gazelor</w:t>
      </w:r>
      <w:proofErr w:type="spellEnd"/>
      <w:r w:rsidR="00842332">
        <w:t xml:space="preserve"> </w:t>
      </w:r>
      <w:proofErr w:type="spellStart"/>
      <w:r w:rsidRPr="00556F11">
        <w:t>naturale</w:t>
      </w:r>
      <w:proofErr w:type="spellEnd"/>
      <w:r w:rsidRPr="00556F11">
        <w:t>.</w:t>
      </w:r>
    </w:p>
    <w:p w14:paraId="0BB6DB97" w14:textId="77777777" w:rsidR="00842332" w:rsidRPr="00556F11" w:rsidRDefault="00842332" w:rsidP="00556F11">
      <w:pPr>
        <w:jc w:val="both"/>
      </w:pPr>
    </w:p>
    <w:p w14:paraId="4686BDB1" w14:textId="0112E91B" w:rsidR="00556F11" w:rsidRPr="00842332" w:rsidRDefault="00556F11" w:rsidP="00556F11">
      <w:pPr>
        <w:jc w:val="both"/>
        <w:rPr>
          <w:b/>
          <w:bCs/>
        </w:rPr>
      </w:pPr>
      <w:r w:rsidRPr="00842332">
        <w:rPr>
          <w:b/>
          <w:bCs/>
        </w:rPr>
        <w:t xml:space="preserve">CAPITOLUL V: </w:t>
      </w:r>
      <w:proofErr w:type="spellStart"/>
      <w:r w:rsidRPr="00842332">
        <w:rPr>
          <w:b/>
          <w:bCs/>
        </w:rPr>
        <w:t>Drepturile</w:t>
      </w:r>
      <w:proofErr w:type="spellEnd"/>
      <w:r w:rsidRPr="00842332">
        <w:rPr>
          <w:b/>
          <w:bCs/>
        </w:rPr>
        <w:t xml:space="preserve"> </w:t>
      </w:r>
      <w:proofErr w:type="spellStart"/>
      <w:r w:rsidRPr="00842332">
        <w:rPr>
          <w:b/>
          <w:bCs/>
        </w:rPr>
        <w:t>şi</w:t>
      </w:r>
      <w:proofErr w:type="spellEnd"/>
      <w:r w:rsidRPr="00842332">
        <w:rPr>
          <w:b/>
          <w:bCs/>
        </w:rPr>
        <w:t xml:space="preserve"> </w:t>
      </w:r>
      <w:proofErr w:type="spellStart"/>
      <w:r w:rsidRPr="00842332">
        <w:rPr>
          <w:b/>
          <w:bCs/>
        </w:rPr>
        <w:t>obligaţiile</w:t>
      </w:r>
      <w:proofErr w:type="spellEnd"/>
      <w:r w:rsidRPr="00842332">
        <w:rPr>
          <w:b/>
          <w:bCs/>
        </w:rPr>
        <w:t xml:space="preserve"> </w:t>
      </w:r>
      <w:proofErr w:type="spellStart"/>
      <w:r w:rsidRPr="00842332">
        <w:rPr>
          <w:b/>
          <w:bCs/>
        </w:rPr>
        <w:t>părţilor</w:t>
      </w:r>
      <w:proofErr w:type="spellEnd"/>
    </w:p>
    <w:p w14:paraId="3A2809E4" w14:textId="4D855B98" w:rsidR="00556F11" w:rsidRPr="00842332" w:rsidRDefault="00556F11" w:rsidP="00556F11">
      <w:pPr>
        <w:jc w:val="both"/>
        <w:rPr>
          <w:i/>
          <w:iCs/>
        </w:rPr>
      </w:pPr>
      <w:r w:rsidRPr="00842332">
        <w:rPr>
          <w:i/>
          <w:iCs/>
        </w:rPr>
        <w:t xml:space="preserve">SECŢIUNEA 1: </w:t>
      </w:r>
      <w:proofErr w:type="spellStart"/>
      <w:r w:rsidRPr="00842332">
        <w:rPr>
          <w:i/>
          <w:iCs/>
        </w:rPr>
        <w:t>Drepturile</w:t>
      </w:r>
      <w:proofErr w:type="spellEnd"/>
      <w:r w:rsidRPr="00842332">
        <w:rPr>
          <w:i/>
          <w:iCs/>
        </w:rPr>
        <w:t xml:space="preserve"> şi </w:t>
      </w:r>
      <w:proofErr w:type="spellStart"/>
      <w:r w:rsidRPr="00842332">
        <w:rPr>
          <w:i/>
          <w:iCs/>
        </w:rPr>
        <w:t>obligaţiile</w:t>
      </w:r>
      <w:proofErr w:type="spellEnd"/>
      <w:r w:rsidRPr="00842332">
        <w:rPr>
          <w:i/>
          <w:iCs/>
        </w:rPr>
        <w:t xml:space="preserve"> OSD</w:t>
      </w:r>
    </w:p>
    <w:p w14:paraId="2D103A75" w14:textId="77777777" w:rsidR="00556F11" w:rsidRPr="00556F11" w:rsidRDefault="00556F11" w:rsidP="00556F11">
      <w:pPr>
        <w:jc w:val="both"/>
      </w:pPr>
      <w:r w:rsidRPr="00556F11">
        <w:t>Art. 7</w:t>
      </w:r>
    </w:p>
    <w:p w14:paraId="629F710B" w14:textId="77777777" w:rsidR="00556F11" w:rsidRPr="00556F11" w:rsidRDefault="00556F11" w:rsidP="00556F11">
      <w:pPr>
        <w:jc w:val="both"/>
      </w:pPr>
      <w:r w:rsidRPr="00556F11">
        <w:t xml:space="preserve">OSD,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relaţia</w:t>
      </w:r>
      <w:proofErr w:type="spellEnd"/>
      <w:r w:rsidRPr="00556F11">
        <w:t xml:space="preserve"> cu OEP, are, </w:t>
      </w:r>
      <w:proofErr w:type="spellStart"/>
      <w:r w:rsidRPr="00556F11">
        <w:t>în</w:t>
      </w:r>
      <w:proofErr w:type="spellEnd"/>
      <w:r w:rsidRPr="00556F11">
        <w:t xml:space="preserve"> principal, </w:t>
      </w:r>
      <w:proofErr w:type="spellStart"/>
      <w:r w:rsidRPr="00556F11">
        <w:t>următoarele</w:t>
      </w:r>
      <w:proofErr w:type="spellEnd"/>
      <w:r w:rsidRPr="00556F11">
        <w:t xml:space="preserve"> </w:t>
      </w:r>
      <w:proofErr w:type="spellStart"/>
      <w:r w:rsidRPr="00556F11">
        <w:t>drepturi</w:t>
      </w:r>
      <w:proofErr w:type="spellEnd"/>
      <w:r w:rsidRPr="00556F11">
        <w:t>:</w:t>
      </w:r>
    </w:p>
    <w:p w14:paraId="0F79AAC8" w14:textId="02683FD8" w:rsidR="00556F11" w:rsidRPr="00556F11" w:rsidRDefault="00556F11" w:rsidP="00556F11">
      <w:pPr>
        <w:jc w:val="both"/>
      </w:pPr>
      <w:r w:rsidRPr="00556F11">
        <w:t xml:space="preserve">a) </w:t>
      </w:r>
      <w:proofErr w:type="spellStart"/>
      <w:r w:rsidRPr="00556F11">
        <w:t>să</w:t>
      </w:r>
      <w:proofErr w:type="spellEnd"/>
      <w:r w:rsidRPr="00556F11">
        <w:t xml:space="preserve"> execute </w:t>
      </w:r>
      <w:proofErr w:type="spellStart"/>
      <w:r w:rsidRPr="00556F11">
        <w:t>garanţia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limita</w:t>
      </w:r>
      <w:proofErr w:type="spellEnd"/>
      <w:r w:rsidRPr="00556F11">
        <w:t xml:space="preserve"> </w:t>
      </w:r>
      <w:proofErr w:type="spellStart"/>
      <w:r w:rsidRPr="00556F11">
        <w:t>prejudiciului</w:t>
      </w:r>
      <w:proofErr w:type="spellEnd"/>
      <w:r w:rsidRPr="00556F11">
        <w:t xml:space="preserve"> </w:t>
      </w:r>
      <w:proofErr w:type="spellStart"/>
      <w:r w:rsidRPr="00556F11">
        <w:t>creat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</w:t>
      </w:r>
      <w:proofErr w:type="spellStart"/>
      <w:r w:rsidRPr="00556F11">
        <w:t>aceasta</w:t>
      </w:r>
      <w:proofErr w:type="spellEnd"/>
      <w:r w:rsidRPr="00556F11">
        <w:t xml:space="preserve"> </w:t>
      </w:r>
      <w:proofErr w:type="spellStart"/>
      <w:r w:rsidRPr="00556F11">
        <w:t>există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</w:t>
      </w:r>
      <w:r w:rsidR="00842332">
        <w:t xml:space="preserve"> </w:t>
      </w:r>
      <w:r w:rsidRPr="00556F11">
        <w:t xml:space="preserve">OEP nu </w:t>
      </w:r>
      <w:proofErr w:type="spellStart"/>
      <w:r w:rsidRPr="00556F11">
        <w:t>îşi</w:t>
      </w:r>
      <w:proofErr w:type="spellEnd"/>
      <w:r w:rsidRPr="00556F11">
        <w:t xml:space="preserve"> </w:t>
      </w:r>
      <w:proofErr w:type="spellStart"/>
      <w:r w:rsidRPr="00556F11">
        <w:t>îndeplineşte</w:t>
      </w:r>
      <w:proofErr w:type="spellEnd"/>
      <w:r w:rsidRPr="00556F11">
        <w:t xml:space="preserve"> </w:t>
      </w:r>
      <w:proofErr w:type="spellStart"/>
      <w:r w:rsidRPr="00556F11">
        <w:t>obligaţiile</w:t>
      </w:r>
      <w:proofErr w:type="spellEnd"/>
      <w:r w:rsidRPr="00556F11">
        <w:t xml:space="preserve"> </w:t>
      </w:r>
      <w:proofErr w:type="spellStart"/>
      <w:r w:rsidRPr="00556F11">
        <w:t>asumate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proofErr w:type="gramStart"/>
      <w:r w:rsidRPr="00556F11">
        <w:t>tehnică</w:t>
      </w:r>
      <w:proofErr w:type="spellEnd"/>
      <w:r w:rsidRPr="00556F11">
        <w:t>;</w:t>
      </w:r>
      <w:proofErr w:type="gramEnd"/>
    </w:p>
    <w:p w14:paraId="49997866" w14:textId="77777777" w:rsidR="00556F11" w:rsidRPr="00556F11" w:rsidRDefault="00556F11" w:rsidP="00556F11">
      <w:pPr>
        <w:jc w:val="both"/>
      </w:pPr>
      <w:r w:rsidRPr="00556F11">
        <w:t xml:space="preserve">b)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propună</w:t>
      </w:r>
      <w:proofErr w:type="spellEnd"/>
      <w:r w:rsidRPr="00556F11">
        <w:t xml:space="preserve"> </w:t>
      </w:r>
      <w:proofErr w:type="spellStart"/>
      <w:r w:rsidRPr="00556F11">
        <w:t>încheierea</w:t>
      </w:r>
      <w:proofErr w:type="spellEnd"/>
      <w:r w:rsidRPr="00556F11">
        <w:t xml:space="preserve"> </w:t>
      </w:r>
      <w:proofErr w:type="spellStart"/>
      <w:r w:rsidRPr="00556F11">
        <w:t>unui</w:t>
      </w:r>
      <w:proofErr w:type="spellEnd"/>
      <w:r w:rsidRPr="00556F11">
        <w:t xml:space="preserve"> act </w:t>
      </w:r>
      <w:proofErr w:type="spellStart"/>
      <w:r w:rsidRPr="00556F11">
        <w:t>adiţional</w:t>
      </w:r>
      <w:proofErr w:type="spellEnd"/>
      <w:r w:rsidRPr="00556F11">
        <w:t xml:space="preserve"> la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situaţiile</w:t>
      </w:r>
      <w:proofErr w:type="spellEnd"/>
      <w:r w:rsidRPr="00556F11">
        <w:t xml:space="preserve"> </w:t>
      </w:r>
      <w:proofErr w:type="spellStart"/>
      <w:r w:rsidRPr="00556F11">
        <w:t>neprevăzute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aceasta</w:t>
      </w:r>
      <w:proofErr w:type="spellEnd"/>
      <w:r w:rsidRPr="00556F11">
        <w:t>.</w:t>
      </w:r>
    </w:p>
    <w:p w14:paraId="1FACAE4F" w14:textId="77777777" w:rsidR="00556F11" w:rsidRPr="00556F11" w:rsidRDefault="00556F11" w:rsidP="00556F11">
      <w:pPr>
        <w:jc w:val="both"/>
      </w:pPr>
      <w:r w:rsidRPr="00556F11">
        <w:t>Art. 8</w:t>
      </w:r>
    </w:p>
    <w:p w14:paraId="3EA7CA97" w14:textId="77777777" w:rsidR="00556F11" w:rsidRPr="00556F11" w:rsidRDefault="00556F11" w:rsidP="00556F11">
      <w:pPr>
        <w:jc w:val="both"/>
      </w:pPr>
      <w:r w:rsidRPr="00556F11">
        <w:t xml:space="preserve">OSD,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relaţia</w:t>
      </w:r>
      <w:proofErr w:type="spellEnd"/>
      <w:r w:rsidRPr="00556F11">
        <w:t xml:space="preserve"> cu OEP, are, </w:t>
      </w:r>
      <w:proofErr w:type="spellStart"/>
      <w:r w:rsidRPr="00556F11">
        <w:t>în</w:t>
      </w:r>
      <w:proofErr w:type="spellEnd"/>
      <w:r w:rsidRPr="00556F11">
        <w:t xml:space="preserve"> principal, </w:t>
      </w:r>
      <w:proofErr w:type="spellStart"/>
      <w:r w:rsidRPr="00556F11">
        <w:t>următoarele</w:t>
      </w:r>
      <w:proofErr w:type="spellEnd"/>
      <w:r w:rsidRPr="00556F11">
        <w:t xml:space="preserve"> </w:t>
      </w:r>
      <w:proofErr w:type="spellStart"/>
      <w:r w:rsidRPr="00556F11">
        <w:t>obligaţii</w:t>
      </w:r>
      <w:proofErr w:type="spellEnd"/>
      <w:r w:rsidRPr="00556F11">
        <w:t>:</w:t>
      </w:r>
    </w:p>
    <w:p w14:paraId="4613DE0B" w14:textId="77777777" w:rsidR="00556F11" w:rsidRPr="00556F11" w:rsidRDefault="00556F11" w:rsidP="00556F11">
      <w:pPr>
        <w:jc w:val="both"/>
      </w:pPr>
      <w:r w:rsidRPr="00556F11">
        <w:t xml:space="preserve">a)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respecte</w:t>
      </w:r>
      <w:proofErr w:type="spellEnd"/>
      <w:r w:rsidRPr="00556F11">
        <w:t xml:space="preserve"> </w:t>
      </w:r>
      <w:proofErr w:type="spellStart"/>
      <w:r w:rsidRPr="00556F11">
        <w:t>prevederile</w:t>
      </w:r>
      <w:proofErr w:type="spellEnd"/>
      <w:r w:rsidRPr="00556F11">
        <w:t xml:space="preserve"> </w:t>
      </w:r>
      <w:proofErr w:type="spellStart"/>
      <w:r w:rsidRPr="00556F11">
        <w:t>legale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vigoare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derularea</w:t>
      </w:r>
      <w:proofErr w:type="spellEnd"/>
      <w:r w:rsidRPr="00556F11">
        <w:t xml:space="preserve"> </w:t>
      </w:r>
      <w:proofErr w:type="spellStart"/>
      <w:r w:rsidRPr="00556F11">
        <w:t>activităţilor</w:t>
      </w:r>
      <w:proofErr w:type="spellEnd"/>
      <w:r w:rsidRPr="00556F11">
        <w:t xml:space="preserve"> </w:t>
      </w:r>
      <w:proofErr w:type="spellStart"/>
      <w:r w:rsidRPr="00556F11">
        <w:t>ce</w:t>
      </w:r>
      <w:proofErr w:type="spellEnd"/>
      <w:r w:rsidRPr="00556F11">
        <w:t xml:space="preserve"> fac </w:t>
      </w:r>
      <w:proofErr w:type="spellStart"/>
      <w:r w:rsidRPr="00556F11">
        <w:t>obiectul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proofErr w:type="gramStart"/>
      <w:r w:rsidRPr="00556F11">
        <w:t>tehnice</w:t>
      </w:r>
      <w:proofErr w:type="spellEnd"/>
      <w:r w:rsidRPr="00556F11">
        <w:t>;</w:t>
      </w:r>
      <w:proofErr w:type="gramEnd"/>
    </w:p>
    <w:p w14:paraId="691DB0A9" w14:textId="7F4F7515" w:rsidR="00556F11" w:rsidRPr="00556F11" w:rsidRDefault="00556F11" w:rsidP="00556F11">
      <w:pPr>
        <w:jc w:val="both"/>
      </w:pPr>
      <w:r w:rsidRPr="00556F11">
        <w:t xml:space="preserve">b)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pună</w:t>
      </w:r>
      <w:proofErr w:type="spellEnd"/>
      <w:r w:rsidRPr="00556F11">
        <w:t xml:space="preserve"> la </w:t>
      </w:r>
      <w:proofErr w:type="spellStart"/>
      <w:r w:rsidRPr="00556F11">
        <w:t>dispoziţia</w:t>
      </w:r>
      <w:proofErr w:type="spellEnd"/>
      <w:r w:rsidRPr="00556F11">
        <w:t xml:space="preserve"> OEP </w:t>
      </w:r>
      <w:proofErr w:type="spellStart"/>
      <w:r w:rsidRPr="00556F11">
        <w:t>documentele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informaţiile</w:t>
      </w:r>
      <w:proofErr w:type="spellEnd"/>
      <w:r w:rsidRPr="00556F11">
        <w:t xml:space="preserve"> </w:t>
      </w:r>
      <w:proofErr w:type="spellStart"/>
      <w:r w:rsidRPr="00556F11">
        <w:t>necesare</w:t>
      </w:r>
      <w:proofErr w:type="spellEnd"/>
      <w:r w:rsidRPr="00556F11">
        <w:t xml:space="preserve"> </w:t>
      </w:r>
      <w:proofErr w:type="spellStart"/>
      <w:r w:rsidRPr="00556F11">
        <w:t>executării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, la data </w:t>
      </w:r>
      <w:proofErr w:type="spellStart"/>
      <w:r w:rsidRPr="00556F11">
        <w:t>semnării</w:t>
      </w:r>
      <w:proofErr w:type="spellEnd"/>
      <w:r w:rsidR="00842332">
        <w:t xml:space="preserve"> </w:t>
      </w:r>
      <w:proofErr w:type="spellStart"/>
      <w:proofErr w:type="gramStart"/>
      <w:r w:rsidRPr="00556F11">
        <w:t>acesteia</w:t>
      </w:r>
      <w:proofErr w:type="spellEnd"/>
      <w:r w:rsidRPr="00556F11">
        <w:t>;</w:t>
      </w:r>
      <w:proofErr w:type="gramEnd"/>
    </w:p>
    <w:p w14:paraId="6AE655A9" w14:textId="2BDBE16C" w:rsidR="00556F11" w:rsidRPr="00556F11" w:rsidRDefault="00556F11" w:rsidP="00556F11">
      <w:pPr>
        <w:jc w:val="both"/>
      </w:pPr>
      <w:r w:rsidRPr="00556F11">
        <w:t xml:space="preserve">c)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notifice</w:t>
      </w:r>
      <w:proofErr w:type="spellEnd"/>
      <w:r w:rsidRPr="00556F11">
        <w:t xml:space="preserve"> </w:t>
      </w:r>
      <w:proofErr w:type="spellStart"/>
      <w:r w:rsidRPr="00556F11">
        <w:t>solicitantul</w:t>
      </w:r>
      <w:proofErr w:type="spellEnd"/>
      <w:r w:rsidRPr="00556F11">
        <w:t xml:space="preserve"> cu </w:t>
      </w:r>
      <w:proofErr w:type="spellStart"/>
      <w:r w:rsidRPr="00556F11">
        <w:t>privire</w:t>
      </w:r>
      <w:proofErr w:type="spellEnd"/>
      <w:r w:rsidRPr="00556F11">
        <w:t xml:space="preserve"> la </w:t>
      </w:r>
      <w:proofErr w:type="spellStart"/>
      <w:r w:rsidRPr="00556F11">
        <w:t>neîndeplinirea</w:t>
      </w:r>
      <w:proofErr w:type="spellEnd"/>
      <w:r w:rsidRPr="00556F11">
        <w:t>/</w:t>
      </w:r>
      <w:proofErr w:type="spellStart"/>
      <w:r w:rsidRPr="00556F11">
        <w:t>îndeplinirea</w:t>
      </w:r>
      <w:proofErr w:type="spellEnd"/>
      <w:r w:rsidRPr="00556F11">
        <w:t xml:space="preserve"> cu </w:t>
      </w:r>
      <w:proofErr w:type="spellStart"/>
      <w:r w:rsidRPr="00556F11">
        <w:t>întârziere</w:t>
      </w:r>
      <w:proofErr w:type="spellEnd"/>
      <w:r w:rsidRPr="00556F11">
        <w:t xml:space="preserve"> de </w:t>
      </w:r>
      <w:proofErr w:type="spellStart"/>
      <w:r w:rsidRPr="00556F11">
        <w:t>către</w:t>
      </w:r>
      <w:proofErr w:type="spellEnd"/>
      <w:r w:rsidRPr="00556F11">
        <w:t xml:space="preserve"> OEP </w:t>
      </w:r>
      <w:proofErr w:type="gramStart"/>
      <w:r w:rsidRPr="00556F11">
        <w:t>a</w:t>
      </w:r>
      <w:proofErr w:type="gramEnd"/>
      <w:r w:rsidRPr="00556F11">
        <w:t xml:space="preserve"> </w:t>
      </w:r>
      <w:proofErr w:type="spellStart"/>
      <w:r w:rsidRPr="00556F11">
        <w:t>obligaţiilor</w:t>
      </w:r>
      <w:proofErr w:type="spellEnd"/>
      <w:r w:rsidRPr="00556F11">
        <w:t xml:space="preserve"> </w:t>
      </w:r>
      <w:proofErr w:type="spellStart"/>
      <w:r w:rsidRPr="00556F11">
        <w:t>asumate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="00842332">
        <w:t xml:space="preserve">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>.</w:t>
      </w:r>
    </w:p>
    <w:p w14:paraId="21712A69" w14:textId="77777777" w:rsidR="00556F11" w:rsidRPr="00556F11" w:rsidRDefault="00556F11" w:rsidP="00556F11">
      <w:pPr>
        <w:jc w:val="both"/>
      </w:pPr>
      <w:r w:rsidRPr="00556F11">
        <w:t>Art. 9</w:t>
      </w:r>
    </w:p>
    <w:p w14:paraId="0D74B4EC" w14:textId="77777777" w:rsidR="00556F11" w:rsidRPr="00556F11" w:rsidRDefault="00556F11" w:rsidP="00556F11">
      <w:pPr>
        <w:jc w:val="both"/>
      </w:pPr>
      <w:r w:rsidRPr="00556F11">
        <w:t xml:space="preserve">OSD,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relaţia</w:t>
      </w:r>
      <w:proofErr w:type="spellEnd"/>
      <w:r w:rsidRPr="00556F11">
        <w:t xml:space="preserve"> cu OEE, are, </w:t>
      </w:r>
      <w:proofErr w:type="spellStart"/>
      <w:r w:rsidRPr="00556F11">
        <w:t>în</w:t>
      </w:r>
      <w:proofErr w:type="spellEnd"/>
      <w:r w:rsidRPr="00556F11">
        <w:t xml:space="preserve"> principal, </w:t>
      </w:r>
      <w:proofErr w:type="spellStart"/>
      <w:r w:rsidRPr="00556F11">
        <w:t>următoarele</w:t>
      </w:r>
      <w:proofErr w:type="spellEnd"/>
      <w:r w:rsidRPr="00556F11">
        <w:t xml:space="preserve"> </w:t>
      </w:r>
      <w:proofErr w:type="spellStart"/>
      <w:r w:rsidRPr="00556F11">
        <w:t>drepturi</w:t>
      </w:r>
      <w:proofErr w:type="spellEnd"/>
      <w:r w:rsidRPr="00556F11">
        <w:t>:</w:t>
      </w:r>
    </w:p>
    <w:p w14:paraId="514D6CBE" w14:textId="77777777" w:rsidR="00556F11" w:rsidRPr="00556F11" w:rsidRDefault="00556F11" w:rsidP="00556F11">
      <w:pPr>
        <w:jc w:val="both"/>
      </w:pPr>
      <w:r w:rsidRPr="00556F11">
        <w:t xml:space="preserve">a)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propună</w:t>
      </w:r>
      <w:proofErr w:type="spellEnd"/>
      <w:r w:rsidRPr="00556F11">
        <w:t xml:space="preserve"> </w:t>
      </w:r>
      <w:proofErr w:type="spellStart"/>
      <w:r w:rsidRPr="00556F11">
        <w:t>încheierea</w:t>
      </w:r>
      <w:proofErr w:type="spellEnd"/>
      <w:r w:rsidRPr="00556F11">
        <w:t xml:space="preserve"> </w:t>
      </w:r>
      <w:proofErr w:type="spellStart"/>
      <w:r w:rsidRPr="00556F11">
        <w:t>unui</w:t>
      </w:r>
      <w:proofErr w:type="spellEnd"/>
      <w:r w:rsidRPr="00556F11">
        <w:t xml:space="preserve"> act </w:t>
      </w:r>
      <w:proofErr w:type="spellStart"/>
      <w:r w:rsidRPr="00556F11">
        <w:t>adiţional</w:t>
      </w:r>
      <w:proofErr w:type="spellEnd"/>
      <w:r w:rsidRPr="00556F11">
        <w:t xml:space="preserve"> la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situaţiile</w:t>
      </w:r>
      <w:proofErr w:type="spellEnd"/>
      <w:r w:rsidRPr="00556F11">
        <w:t xml:space="preserve"> </w:t>
      </w:r>
      <w:proofErr w:type="spellStart"/>
      <w:r w:rsidRPr="00556F11">
        <w:t>neprevăzute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proofErr w:type="gramStart"/>
      <w:r w:rsidRPr="00556F11">
        <w:t>aceasta</w:t>
      </w:r>
      <w:proofErr w:type="spellEnd"/>
      <w:r w:rsidRPr="00556F11">
        <w:t>;</w:t>
      </w:r>
      <w:proofErr w:type="gramEnd"/>
    </w:p>
    <w:p w14:paraId="2F63B4A1" w14:textId="7F3F5590" w:rsidR="00556F11" w:rsidRPr="00556F11" w:rsidRDefault="00556F11" w:rsidP="00556F11">
      <w:pPr>
        <w:jc w:val="both"/>
      </w:pPr>
      <w:r w:rsidRPr="00556F11">
        <w:t xml:space="preserve">b)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sisteze</w:t>
      </w:r>
      <w:proofErr w:type="spellEnd"/>
      <w:r w:rsidRPr="00556F11">
        <w:t xml:space="preserve"> </w:t>
      </w:r>
      <w:proofErr w:type="spellStart"/>
      <w:r w:rsidRPr="00556F11">
        <w:t>execuţia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OEE nu </w:t>
      </w:r>
      <w:proofErr w:type="spellStart"/>
      <w:r w:rsidRPr="00556F11">
        <w:t>îşi</w:t>
      </w:r>
      <w:proofErr w:type="spellEnd"/>
      <w:r w:rsidRPr="00556F11">
        <w:t xml:space="preserve"> </w:t>
      </w:r>
      <w:proofErr w:type="spellStart"/>
      <w:r w:rsidRPr="00556F11">
        <w:t>îndeplineşte</w:t>
      </w:r>
      <w:proofErr w:type="spellEnd"/>
      <w:r w:rsidRPr="00556F11">
        <w:t xml:space="preserve"> </w:t>
      </w:r>
      <w:proofErr w:type="spellStart"/>
      <w:r w:rsidRPr="00556F11">
        <w:t>obligaţiile</w:t>
      </w:r>
      <w:proofErr w:type="spellEnd"/>
      <w:r w:rsidRPr="00556F11">
        <w:t xml:space="preserve"> </w:t>
      </w:r>
      <w:proofErr w:type="spellStart"/>
      <w:r w:rsidRPr="00556F11">
        <w:t>contractuale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nu</w:t>
      </w:r>
      <w:r w:rsidR="00842332">
        <w:t xml:space="preserve"> </w:t>
      </w:r>
      <w:proofErr w:type="spellStart"/>
      <w:r w:rsidRPr="00556F11">
        <w:t>respectă</w:t>
      </w:r>
      <w:proofErr w:type="spellEnd"/>
      <w:r w:rsidRPr="00556F11">
        <w:t xml:space="preserve"> </w:t>
      </w:r>
      <w:proofErr w:type="spellStart"/>
      <w:r w:rsidRPr="00556F11">
        <w:t>prevederile</w:t>
      </w:r>
      <w:proofErr w:type="spellEnd"/>
      <w:r w:rsidRPr="00556F11">
        <w:t xml:space="preserve"> </w:t>
      </w:r>
      <w:proofErr w:type="spellStart"/>
      <w:r w:rsidRPr="00556F11">
        <w:t>legale</w:t>
      </w:r>
      <w:proofErr w:type="spellEnd"/>
      <w:r w:rsidRPr="00556F11">
        <w:t xml:space="preserve"> </w:t>
      </w:r>
      <w:proofErr w:type="spellStart"/>
      <w:r w:rsidRPr="00556F11">
        <w:t>privind</w:t>
      </w:r>
      <w:proofErr w:type="spellEnd"/>
      <w:r w:rsidRPr="00556F11">
        <w:t xml:space="preserve"> </w:t>
      </w:r>
      <w:proofErr w:type="spellStart"/>
      <w:r w:rsidRPr="00556F11">
        <w:t>execuţia</w:t>
      </w:r>
      <w:proofErr w:type="spellEnd"/>
      <w:r w:rsidRPr="00556F11">
        <w:t xml:space="preserve"> </w:t>
      </w:r>
      <w:proofErr w:type="spellStart"/>
      <w:r w:rsidRPr="00556F11">
        <w:t>obiectivelor</w:t>
      </w:r>
      <w:proofErr w:type="spellEnd"/>
      <w:r w:rsidRPr="00556F11">
        <w:t xml:space="preserve"> din </w:t>
      </w:r>
      <w:proofErr w:type="spellStart"/>
      <w:r w:rsidRPr="00556F11">
        <w:t>sectorul</w:t>
      </w:r>
      <w:proofErr w:type="spellEnd"/>
      <w:r w:rsidRPr="00556F11">
        <w:t xml:space="preserve">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 </w:t>
      </w:r>
      <w:proofErr w:type="spellStart"/>
      <w:r w:rsidRPr="00556F11">
        <w:t>specificate</w:t>
      </w:r>
      <w:proofErr w:type="spellEnd"/>
      <w:r w:rsidRPr="00556F11">
        <w:t xml:space="preserve"> de </w:t>
      </w:r>
      <w:proofErr w:type="gramStart"/>
      <w:r w:rsidRPr="00556F11">
        <w:t>OSD;</w:t>
      </w:r>
      <w:proofErr w:type="gramEnd"/>
    </w:p>
    <w:p w14:paraId="0F7AA917" w14:textId="2CE915E6" w:rsidR="00556F11" w:rsidRPr="00556F11" w:rsidRDefault="00556F11" w:rsidP="00556F11">
      <w:pPr>
        <w:jc w:val="both"/>
      </w:pPr>
      <w:r w:rsidRPr="00556F11">
        <w:t xml:space="preserve">c) </w:t>
      </w:r>
      <w:proofErr w:type="spellStart"/>
      <w:r w:rsidRPr="00556F11">
        <w:t>să</w:t>
      </w:r>
      <w:proofErr w:type="spellEnd"/>
      <w:r w:rsidRPr="00556F11">
        <w:t xml:space="preserve"> execute </w:t>
      </w:r>
      <w:proofErr w:type="spellStart"/>
      <w:r w:rsidRPr="00556F11">
        <w:t>garanţia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limita</w:t>
      </w:r>
      <w:proofErr w:type="spellEnd"/>
      <w:r w:rsidRPr="00556F11">
        <w:t xml:space="preserve"> </w:t>
      </w:r>
      <w:proofErr w:type="spellStart"/>
      <w:r w:rsidRPr="00556F11">
        <w:t>prejudiciului</w:t>
      </w:r>
      <w:proofErr w:type="spellEnd"/>
      <w:r w:rsidRPr="00556F11">
        <w:t xml:space="preserve"> </w:t>
      </w:r>
      <w:proofErr w:type="spellStart"/>
      <w:r w:rsidRPr="00556F11">
        <w:t>creat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</w:t>
      </w:r>
      <w:proofErr w:type="spellStart"/>
      <w:r w:rsidRPr="00556F11">
        <w:t>aceasta</w:t>
      </w:r>
      <w:proofErr w:type="spellEnd"/>
      <w:r w:rsidRPr="00556F11">
        <w:t xml:space="preserve"> </w:t>
      </w:r>
      <w:proofErr w:type="spellStart"/>
      <w:r w:rsidRPr="00556F11">
        <w:t>există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</w:t>
      </w:r>
      <w:r w:rsidR="00842332">
        <w:t xml:space="preserve"> </w:t>
      </w:r>
      <w:r w:rsidRPr="00556F11">
        <w:t xml:space="preserve">OEE nu </w:t>
      </w:r>
      <w:proofErr w:type="spellStart"/>
      <w:r w:rsidRPr="00556F11">
        <w:t>îşi</w:t>
      </w:r>
      <w:proofErr w:type="spellEnd"/>
      <w:r w:rsidRPr="00556F11">
        <w:t xml:space="preserve"> </w:t>
      </w:r>
      <w:proofErr w:type="spellStart"/>
      <w:r w:rsidRPr="00556F11">
        <w:t>îndeplineşte</w:t>
      </w:r>
      <w:proofErr w:type="spellEnd"/>
      <w:r w:rsidRPr="00556F11">
        <w:t xml:space="preserve"> </w:t>
      </w:r>
      <w:proofErr w:type="spellStart"/>
      <w:r w:rsidRPr="00556F11">
        <w:t>obligaţiile</w:t>
      </w:r>
      <w:proofErr w:type="spellEnd"/>
      <w:r w:rsidRPr="00556F11">
        <w:t xml:space="preserve"> </w:t>
      </w:r>
      <w:proofErr w:type="spellStart"/>
      <w:r w:rsidRPr="00556F11">
        <w:t>asumate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proofErr w:type="gramStart"/>
      <w:r w:rsidRPr="00556F11">
        <w:t>tehnică</w:t>
      </w:r>
      <w:proofErr w:type="spellEnd"/>
      <w:r w:rsidRPr="00556F11">
        <w:t>;</w:t>
      </w:r>
      <w:proofErr w:type="gramEnd"/>
    </w:p>
    <w:p w14:paraId="736B9C3A" w14:textId="30F8D7A8" w:rsidR="00556F11" w:rsidRPr="00556F11" w:rsidRDefault="00556F11" w:rsidP="00556F11">
      <w:pPr>
        <w:jc w:val="both"/>
      </w:pPr>
      <w:r w:rsidRPr="00556F11">
        <w:t xml:space="preserve">d)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notifice</w:t>
      </w:r>
      <w:proofErr w:type="spellEnd"/>
      <w:r w:rsidRPr="00556F11">
        <w:t xml:space="preserve"> OEE,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caz</w:t>
      </w:r>
      <w:proofErr w:type="spellEnd"/>
      <w:r w:rsidRPr="00556F11">
        <w:t xml:space="preserve"> de </w:t>
      </w:r>
      <w:proofErr w:type="spellStart"/>
      <w:r w:rsidRPr="00556F11">
        <w:t>nerefacere</w:t>
      </w:r>
      <w:proofErr w:type="spellEnd"/>
      <w:r w:rsidRPr="00556F11">
        <w:t xml:space="preserve"> </w:t>
      </w:r>
      <w:proofErr w:type="spellStart"/>
      <w:r w:rsidRPr="00556F11">
        <w:t>corespunzătoare</w:t>
      </w:r>
      <w:proofErr w:type="spellEnd"/>
      <w:r w:rsidRPr="00556F11">
        <w:t xml:space="preserve"> a </w:t>
      </w:r>
      <w:proofErr w:type="spellStart"/>
      <w:r w:rsidRPr="00556F11">
        <w:t>sistemului</w:t>
      </w:r>
      <w:proofErr w:type="spellEnd"/>
      <w:r w:rsidRPr="00556F11">
        <w:t xml:space="preserve"> </w:t>
      </w:r>
      <w:proofErr w:type="spellStart"/>
      <w:r w:rsidRPr="00556F11">
        <w:t>rutier</w:t>
      </w:r>
      <w:proofErr w:type="spellEnd"/>
      <w:r w:rsidRPr="00556F11">
        <w:t xml:space="preserve"> (</w:t>
      </w:r>
      <w:proofErr w:type="spellStart"/>
      <w:r w:rsidRPr="00556F11">
        <w:t>carosabil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trotuar</w:t>
      </w:r>
      <w:proofErr w:type="spellEnd"/>
      <w:r w:rsidRPr="00556F11">
        <w:t xml:space="preserve">), </w:t>
      </w:r>
      <w:proofErr w:type="spellStart"/>
      <w:r w:rsidRPr="00556F11">
        <w:t>acordând</w:t>
      </w:r>
      <w:proofErr w:type="spellEnd"/>
      <w:r w:rsidRPr="00556F11">
        <w:t xml:space="preserve"> un</w:t>
      </w:r>
      <w:r w:rsidR="00842332">
        <w:t xml:space="preserve"> </w:t>
      </w:r>
      <w:r w:rsidRPr="00556F11">
        <w:t xml:space="preserve">termen de 10 </w:t>
      </w:r>
      <w:proofErr w:type="spellStart"/>
      <w:r w:rsidRPr="00556F11">
        <w:t>zile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remediere</w:t>
      </w:r>
      <w:proofErr w:type="spellEnd"/>
      <w:r w:rsidRPr="00556F11">
        <w:t xml:space="preserve">;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cazul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OEE nu </w:t>
      </w:r>
      <w:proofErr w:type="spellStart"/>
      <w:r w:rsidRPr="00556F11">
        <w:t>remediază</w:t>
      </w:r>
      <w:proofErr w:type="spellEnd"/>
      <w:r w:rsidRPr="00556F11">
        <w:t xml:space="preserve"> </w:t>
      </w:r>
      <w:proofErr w:type="spellStart"/>
      <w:r w:rsidRPr="00556F11">
        <w:t>lucrările</w:t>
      </w:r>
      <w:proofErr w:type="spellEnd"/>
      <w:r w:rsidRPr="00556F11">
        <w:t xml:space="preserve"> de </w:t>
      </w:r>
      <w:proofErr w:type="spellStart"/>
      <w:r w:rsidRPr="00556F11">
        <w:t>refacere</w:t>
      </w:r>
      <w:proofErr w:type="spellEnd"/>
      <w:r w:rsidRPr="00556F11">
        <w:t xml:space="preserve"> a </w:t>
      </w:r>
      <w:proofErr w:type="spellStart"/>
      <w:r w:rsidRPr="00556F11">
        <w:t>sistemului</w:t>
      </w:r>
      <w:proofErr w:type="spellEnd"/>
      <w:r w:rsidRPr="00556F11">
        <w:t xml:space="preserve"> </w:t>
      </w:r>
      <w:proofErr w:type="spellStart"/>
      <w:r w:rsidRPr="00556F11">
        <w:t>rutier</w:t>
      </w:r>
      <w:proofErr w:type="spellEnd"/>
      <w:r w:rsidR="00842332">
        <w:t xml:space="preserve"> </w:t>
      </w:r>
      <w:proofErr w:type="spellStart"/>
      <w:r w:rsidRPr="00556F11">
        <w:t>executate</w:t>
      </w:r>
      <w:proofErr w:type="spellEnd"/>
      <w:r w:rsidRPr="00556F11">
        <w:t xml:space="preserve"> </w:t>
      </w:r>
      <w:proofErr w:type="spellStart"/>
      <w:r w:rsidRPr="00556F11">
        <w:t>necorespunzător</w:t>
      </w:r>
      <w:proofErr w:type="spellEnd"/>
      <w:r w:rsidRPr="00556F11">
        <w:t xml:space="preserve">, pe </w:t>
      </w:r>
      <w:proofErr w:type="spellStart"/>
      <w:r w:rsidRPr="00556F11">
        <w:t>cheltuială</w:t>
      </w:r>
      <w:proofErr w:type="spellEnd"/>
      <w:r w:rsidRPr="00556F11">
        <w:t xml:space="preserve"> </w:t>
      </w:r>
      <w:proofErr w:type="spellStart"/>
      <w:r w:rsidRPr="00556F11">
        <w:t>proprie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termen, OSD are </w:t>
      </w:r>
      <w:proofErr w:type="spellStart"/>
      <w:r w:rsidRPr="00556F11">
        <w:t>dreptul</w:t>
      </w:r>
      <w:proofErr w:type="spellEnd"/>
      <w:r w:rsidRPr="00556F11">
        <w:t xml:space="preserve"> de a </w:t>
      </w:r>
      <w:proofErr w:type="spellStart"/>
      <w:r w:rsidRPr="00556F11">
        <w:t>remedia</w:t>
      </w:r>
      <w:proofErr w:type="spellEnd"/>
      <w:r w:rsidRPr="00556F11">
        <w:t xml:space="preserve"> </w:t>
      </w:r>
      <w:proofErr w:type="spellStart"/>
      <w:r w:rsidRPr="00556F11">
        <w:t>aceste</w:t>
      </w:r>
      <w:proofErr w:type="spellEnd"/>
      <w:r w:rsidRPr="00556F11">
        <w:t xml:space="preserve"> </w:t>
      </w:r>
      <w:proofErr w:type="spellStart"/>
      <w:r w:rsidRPr="00556F11">
        <w:t>lucrări</w:t>
      </w:r>
      <w:proofErr w:type="spellEnd"/>
      <w:r w:rsidRPr="00556F11">
        <w:t>, personal</w:t>
      </w:r>
      <w:r w:rsidR="00842332">
        <w:t xml:space="preserve"> </w:t>
      </w:r>
      <w:proofErr w:type="spellStart"/>
      <w:r w:rsidRPr="00556F11">
        <w:t>sau</w:t>
      </w:r>
      <w:proofErr w:type="spellEnd"/>
      <w:r w:rsidRPr="00556F11">
        <w:t xml:space="preserve"> cu </w:t>
      </w:r>
      <w:proofErr w:type="spellStart"/>
      <w:r w:rsidRPr="00556F11">
        <w:t>alţi</w:t>
      </w:r>
      <w:proofErr w:type="spellEnd"/>
      <w:r w:rsidRPr="00556F11">
        <w:t xml:space="preserve"> </w:t>
      </w:r>
      <w:proofErr w:type="spellStart"/>
      <w:r w:rsidRPr="00556F11">
        <w:t>contractanţi</w:t>
      </w:r>
      <w:proofErr w:type="spellEnd"/>
      <w:r w:rsidRPr="00556F11">
        <w:t xml:space="preserve">, pe </w:t>
      </w:r>
      <w:proofErr w:type="spellStart"/>
      <w:r w:rsidRPr="00556F11">
        <w:t>cheltuiala</w:t>
      </w:r>
      <w:proofErr w:type="spellEnd"/>
      <w:r w:rsidRPr="00556F11">
        <w:t xml:space="preserve"> OEE.</w:t>
      </w:r>
    </w:p>
    <w:p w14:paraId="02555E53" w14:textId="77777777" w:rsidR="00556F11" w:rsidRPr="00556F11" w:rsidRDefault="00556F11" w:rsidP="00556F11">
      <w:pPr>
        <w:jc w:val="both"/>
      </w:pPr>
      <w:r w:rsidRPr="00556F11">
        <w:t>Art. 10</w:t>
      </w:r>
    </w:p>
    <w:p w14:paraId="2010565E" w14:textId="77777777" w:rsidR="00556F11" w:rsidRPr="00556F11" w:rsidRDefault="00556F11" w:rsidP="00556F11">
      <w:pPr>
        <w:jc w:val="both"/>
      </w:pPr>
      <w:r w:rsidRPr="00556F11">
        <w:t xml:space="preserve">OSD,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relaţia</w:t>
      </w:r>
      <w:proofErr w:type="spellEnd"/>
      <w:r w:rsidRPr="00556F11">
        <w:t xml:space="preserve"> cu OEE, are, </w:t>
      </w:r>
      <w:proofErr w:type="spellStart"/>
      <w:r w:rsidRPr="00556F11">
        <w:t>în</w:t>
      </w:r>
      <w:proofErr w:type="spellEnd"/>
      <w:r w:rsidRPr="00556F11">
        <w:t xml:space="preserve"> principal, </w:t>
      </w:r>
      <w:proofErr w:type="spellStart"/>
      <w:r w:rsidRPr="00556F11">
        <w:t>următoarele</w:t>
      </w:r>
      <w:proofErr w:type="spellEnd"/>
      <w:r w:rsidRPr="00556F11">
        <w:t xml:space="preserve"> </w:t>
      </w:r>
      <w:proofErr w:type="spellStart"/>
      <w:r w:rsidRPr="00556F11">
        <w:t>obligaţii</w:t>
      </w:r>
      <w:proofErr w:type="spellEnd"/>
      <w:r w:rsidRPr="00556F11">
        <w:t>:</w:t>
      </w:r>
    </w:p>
    <w:p w14:paraId="2DCE212E" w14:textId="77777777" w:rsidR="00556F11" w:rsidRPr="00556F11" w:rsidRDefault="00556F11" w:rsidP="00556F11">
      <w:pPr>
        <w:jc w:val="both"/>
      </w:pPr>
      <w:r w:rsidRPr="00556F11">
        <w:t xml:space="preserve">a)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urmărească</w:t>
      </w:r>
      <w:proofErr w:type="spellEnd"/>
      <w:r w:rsidRPr="00556F11">
        <w:t xml:space="preserve"> </w:t>
      </w:r>
      <w:proofErr w:type="spellStart"/>
      <w:r w:rsidRPr="00556F11">
        <w:t>execuţia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</w:t>
      </w:r>
      <w:proofErr w:type="spellStart"/>
      <w:r w:rsidRPr="00556F11">
        <w:t>realizate</w:t>
      </w:r>
      <w:proofErr w:type="spellEnd"/>
      <w:r w:rsidRPr="00556F11">
        <w:t xml:space="preserve"> de OEE pe tot </w:t>
      </w:r>
      <w:proofErr w:type="spellStart"/>
      <w:r w:rsidRPr="00556F11">
        <w:t>parcursul</w:t>
      </w:r>
      <w:proofErr w:type="spellEnd"/>
      <w:r w:rsidRPr="00556F11">
        <w:t xml:space="preserve"> </w:t>
      </w:r>
      <w:proofErr w:type="spellStart"/>
      <w:r w:rsidRPr="00556F11">
        <w:t>derulării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proofErr w:type="gramStart"/>
      <w:r w:rsidRPr="00556F11">
        <w:t>tehnice</w:t>
      </w:r>
      <w:proofErr w:type="spellEnd"/>
      <w:r w:rsidRPr="00556F11">
        <w:t>;</w:t>
      </w:r>
      <w:proofErr w:type="gramEnd"/>
    </w:p>
    <w:p w14:paraId="1FD72E84" w14:textId="5A8260EF" w:rsidR="00556F11" w:rsidRPr="00556F11" w:rsidRDefault="00556F11" w:rsidP="00556F11">
      <w:pPr>
        <w:jc w:val="both"/>
      </w:pPr>
      <w:r w:rsidRPr="00556F11">
        <w:t xml:space="preserve">b)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notifice</w:t>
      </w:r>
      <w:proofErr w:type="spellEnd"/>
      <w:r w:rsidRPr="00556F11">
        <w:t xml:space="preserve"> OEE anterior </w:t>
      </w:r>
      <w:proofErr w:type="spellStart"/>
      <w:r w:rsidRPr="00556F11">
        <w:t>emiterii</w:t>
      </w:r>
      <w:proofErr w:type="spellEnd"/>
      <w:r w:rsidRPr="00556F11">
        <w:t xml:space="preserve"> </w:t>
      </w:r>
      <w:proofErr w:type="spellStart"/>
      <w:r w:rsidRPr="00556F11">
        <w:t>unei</w:t>
      </w:r>
      <w:proofErr w:type="spellEnd"/>
      <w:r w:rsidRPr="00556F11">
        <w:t xml:space="preserve"> </w:t>
      </w:r>
      <w:proofErr w:type="spellStart"/>
      <w:r w:rsidRPr="00556F11">
        <w:t>pretenţii</w:t>
      </w:r>
      <w:proofErr w:type="spellEnd"/>
      <w:r w:rsidRPr="00556F11">
        <w:t xml:space="preserve"> </w:t>
      </w:r>
      <w:proofErr w:type="spellStart"/>
      <w:r w:rsidRPr="00556F11">
        <w:t>asupra</w:t>
      </w:r>
      <w:proofErr w:type="spellEnd"/>
      <w:r w:rsidRPr="00556F11">
        <w:t xml:space="preserve"> </w:t>
      </w:r>
      <w:proofErr w:type="spellStart"/>
      <w:r w:rsidRPr="00556F11">
        <w:t>garanţiei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, </w:t>
      </w:r>
      <w:proofErr w:type="spellStart"/>
      <w:r w:rsidRPr="00556F11">
        <w:t>precizând</w:t>
      </w:r>
      <w:proofErr w:type="spellEnd"/>
      <w:r w:rsidRPr="00556F11">
        <w:t xml:space="preserve"> </w:t>
      </w:r>
      <w:proofErr w:type="spellStart"/>
      <w:r w:rsidRPr="00556F11">
        <w:t>totodată</w:t>
      </w:r>
      <w:proofErr w:type="spellEnd"/>
      <w:r w:rsidRPr="00556F11">
        <w:t xml:space="preserve"> </w:t>
      </w:r>
      <w:proofErr w:type="spellStart"/>
      <w:r w:rsidRPr="00556F11">
        <w:t>obligaţiile</w:t>
      </w:r>
      <w:proofErr w:type="spellEnd"/>
      <w:r w:rsidRPr="00556F11">
        <w:t xml:space="preserve"> care</w:t>
      </w:r>
      <w:r w:rsidR="00842332">
        <w:t xml:space="preserve"> </w:t>
      </w:r>
      <w:r w:rsidRPr="00556F11">
        <w:t xml:space="preserve">nu au </w:t>
      </w:r>
      <w:proofErr w:type="spellStart"/>
      <w:r w:rsidRPr="00556F11">
        <w:t>fost</w:t>
      </w:r>
      <w:proofErr w:type="spellEnd"/>
      <w:r w:rsidRPr="00556F11">
        <w:t xml:space="preserve"> </w:t>
      </w:r>
      <w:proofErr w:type="spellStart"/>
      <w:r w:rsidRPr="00556F11">
        <w:t>respectate</w:t>
      </w:r>
      <w:proofErr w:type="spellEnd"/>
      <w:r w:rsidRPr="00556F11">
        <w:t xml:space="preserve">, precum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termenul</w:t>
      </w:r>
      <w:proofErr w:type="spellEnd"/>
      <w:r w:rsidRPr="00556F11">
        <w:t xml:space="preserve"> </w:t>
      </w:r>
      <w:proofErr w:type="spellStart"/>
      <w:r w:rsidRPr="00556F11">
        <w:t>acordat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remedierea</w:t>
      </w:r>
      <w:proofErr w:type="spellEnd"/>
      <w:r w:rsidRPr="00556F11">
        <w:t xml:space="preserve"> </w:t>
      </w:r>
      <w:proofErr w:type="spellStart"/>
      <w:proofErr w:type="gramStart"/>
      <w:r w:rsidRPr="00556F11">
        <w:t>prejudiciului</w:t>
      </w:r>
      <w:proofErr w:type="spellEnd"/>
      <w:r w:rsidRPr="00556F11">
        <w:t>;</w:t>
      </w:r>
      <w:proofErr w:type="gramEnd"/>
    </w:p>
    <w:p w14:paraId="775CF766" w14:textId="2D74D476" w:rsidR="00556F11" w:rsidRPr="00556F11" w:rsidRDefault="00556F11" w:rsidP="00556F11">
      <w:pPr>
        <w:jc w:val="both"/>
      </w:pPr>
      <w:r w:rsidRPr="00556F11">
        <w:t xml:space="preserve">c)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notifice</w:t>
      </w:r>
      <w:proofErr w:type="spellEnd"/>
      <w:r w:rsidRPr="00556F11">
        <w:t xml:space="preserve"> </w:t>
      </w:r>
      <w:proofErr w:type="spellStart"/>
      <w:r w:rsidRPr="00556F11">
        <w:t>solicitantul</w:t>
      </w:r>
      <w:proofErr w:type="spellEnd"/>
      <w:r w:rsidRPr="00556F11">
        <w:t xml:space="preserve"> cu </w:t>
      </w:r>
      <w:proofErr w:type="spellStart"/>
      <w:r w:rsidRPr="00556F11">
        <w:t>privire</w:t>
      </w:r>
      <w:proofErr w:type="spellEnd"/>
      <w:r w:rsidRPr="00556F11">
        <w:t xml:space="preserve"> la </w:t>
      </w:r>
      <w:proofErr w:type="spellStart"/>
      <w:r w:rsidRPr="00556F11">
        <w:t>neîndeplinirea</w:t>
      </w:r>
      <w:proofErr w:type="spellEnd"/>
      <w:r w:rsidRPr="00556F11">
        <w:t>/</w:t>
      </w:r>
      <w:proofErr w:type="spellStart"/>
      <w:r w:rsidRPr="00556F11">
        <w:t>îndeplinirea</w:t>
      </w:r>
      <w:proofErr w:type="spellEnd"/>
      <w:r w:rsidRPr="00556F11">
        <w:t xml:space="preserve"> cu </w:t>
      </w:r>
      <w:proofErr w:type="spellStart"/>
      <w:r w:rsidRPr="00556F11">
        <w:t>întârziere</w:t>
      </w:r>
      <w:proofErr w:type="spellEnd"/>
      <w:r w:rsidRPr="00556F11">
        <w:t xml:space="preserve"> de </w:t>
      </w:r>
      <w:proofErr w:type="spellStart"/>
      <w:r w:rsidRPr="00556F11">
        <w:t>către</w:t>
      </w:r>
      <w:proofErr w:type="spellEnd"/>
      <w:r w:rsidRPr="00556F11">
        <w:t xml:space="preserve"> OEE </w:t>
      </w:r>
      <w:proofErr w:type="gramStart"/>
      <w:r w:rsidRPr="00556F11">
        <w:t>a</w:t>
      </w:r>
      <w:proofErr w:type="gramEnd"/>
      <w:r w:rsidRPr="00556F11">
        <w:t xml:space="preserve"> </w:t>
      </w:r>
      <w:proofErr w:type="spellStart"/>
      <w:r w:rsidRPr="00556F11">
        <w:t>obligaţiilor</w:t>
      </w:r>
      <w:proofErr w:type="spellEnd"/>
      <w:r w:rsidRPr="00556F11">
        <w:t xml:space="preserve"> </w:t>
      </w:r>
      <w:proofErr w:type="spellStart"/>
      <w:r w:rsidRPr="00556F11">
        <w:t>asumate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="00842332">
        <w:t xml:space="preserve">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>;</w:t>
      </w:r>
    </w:p>
    <w:p w14:paraId="4689F7F8" w14:textId="42D70F69" w:rsidR="00556F11" w:rsidRPr="00556F11" w:rsidRDefault="00556F11" w:rsidP="00556F11">
      <w:pPr>
        <w:jc w:val="both"/>
      </w:pPr>
      <w:r w:rsidRPr="00556F11">
        <w:t xml:space="preserve">d)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pună</w:t>
      </w:r>
      <w:proofErr w:type="spellEnd"/>
      <w:r w:rsidRPr="00556F11">
        <w:t xml:space="preserve"> la </w:t>
      </w:r>
      <w:proofErr w:type="spellStart"/>
      <w:r w:rsidRPr="00556F11">
        <w:t>dispoziţia</w:t>
      </w:r>
      <w:proofErr w:type="spellEnd"/>
      <w:r w:rsidRPr="00556F11">
        <w:t xml:space="preserve"> OEE </w:t>
      </w:r>
      <w:proofErr w:type="spellStart"/>
      <w:r w:rsidRPr="00556F11">
        <w:t>echipamentul</w:t>
      </w:r>
      <w:proofErr w:type="spellEnd"/>
      <w:r w:rsidRPr="00556F11">
        <w:t xml:space="preserve"> de </w:t>
      </w:r>
      <w:proofErr w:type="spellStart"/>
      <w:r w:rsidRPr="00556F11">
        <w:t>reglare</w:t>
      </w:r>
      <w:proofErr w:type="spellEnd"/>
      <w:r w:rsidRPr="00556F11">
        <w:t xml:space="preserve"> a </w:t>
      </w:r>
      <w:proofErr w:type="spellStart"/>
      <w:r w:rsidRPr="00556F11">
        <w:t>presiunii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de </w:t>
      </w:r>
      <w:proofErr w:type="spellStart"/>
      <w:r w:rsidRPr="00556F11">
        <w:t>măsurare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, </w:t>
      </w:r>
      <w:proofErr w:type="spellStart"/>
      <w:r w:rsidRPr="00556F11">
        <w:t>inclusiv</w:t>
      </w:r>
      <w:proofErr w:type="spellEnd"/>
      <w:r w:rsidRPr="00556F11">
        <w:t xml:space="preserve"> </w:t>
      </w:r>
      <w:proofErr w:type="spellStart"/>
      <w:r w:rsidRPr="00556F11">
        <w:t>firida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="00842332">
        <w:t xml:space="preserve"> </w:t>
      </w:r>
      <w:proofErr w:type="spellStart"/>
      <w:r w:rsidRPr="00556F11">
        <w:t>termenele</w:t>
      </w:r>
      <w:proofErr w:type="spellEnd"/>
      <w:r w:rsidRPr="00556F11">
        <w:t xml:space="preserve"> </w:t>
      </w:r>
      <w:proofErr w:type="spellStart"/>
      <w:r w:rsidRPr="00556F11">
        <w:t>prevăzute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proofErr w:type="gramStart"/>
      <w:r w:rsidRPr="00556F11">
        <w:t>Regulament</w:t>
      </w:r>
      <w:proofErr w:type="spellEnd"/>
      <w:r w:rsidRPr="00556F11">
        <w:t>;</w:t>
      </w:r>
      <w:proofErr w:type="gramEnd"/>
    </w:p>
    <w:p w14:paraId="6DC3DC48" w14:textId="1F664073" w:rsidR="00556F11" w:rsidRDefault="00556F11" w:rsidP="00556F11">
      <w:pPr>
        <w:jc w:val="both"/>
      </w:pPr>
      <w:r w:rsidRPr="00556F11">
        <w:t xml:space="preserve">e)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pună</w:t>
      </w:r>
      <w:proofErr w:type="spellEnd"/>
      <w:r w:rsidRPr="00556F11">
        <w:t xml:space="preserve"> la </w:t>
      </w:r>
      <w:proofErr w:type="spellStart"/>
      <w:r w:rsidRPr="00556F11">
        <w:t>dispoziţia</w:t>
      </w:r>
      <w:proofErr w:type="spellEnd"/>
      <w:r w:rsidRPr="00556F11">
        <w:t xml:space="preserve"> OEE, </w:t>
      </w:r>
      <w:proofErr w:type="spellStart"/>
      <w:r w:rsidRPr="00556F11">
        <w:t>dacă</w:t>
      </w:r>
      <w:proofErr w:type="spellEnd"/>
      <w:r w:rsidRPr="00556F11">
        <w:t xml:space="preserve">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cazul</w:t>
      </w:r>
      <w:proofErr w:type="spellEnd"/>
      <w:r w:rsidRPr="00556F11">
        <w:t xml:space="preserve">, </w:t>
      </w:r>
      <w:proofErr w:type="spellStart"/>
      <w:r w:rsidRPr="00556F11">
        <w:t>teul</w:t>
      </w:r>
      <w:proofErr w:type="spellEnd"/>
      <w:r w:rsidRPr="00556F11">
        <w:t xml:space="preserve"> de </w:t>
      </w:r>
      <w:proofErr w:type="spellStart"/>
      <w:r w:rsidRPr="00556F11">
        <w:t>branşament</w:t>
      </w:r>
      <w:proofErr w:type="spellEnd"/>
      <w:r w:rsidRPr="00556F11">
        <w:t xml:space="preserve"> </w:t>
      </w:r>
      <w:proofErr w:type="spellStart"/>
      <w:r w:rsidRPr="00556F11">
        <w:t>echipat</w:t>
      </w:r>
      <w:proofErr w:type="spellEnd"/>
      <w:r w:rsidRPr="00556F11">
        <w:t xml:space="preserve"> cu </w:t>
      </w:r>
      <w:proofErr w:type="spellStart"/>
      <w:r w:rsidRPr="00556F11">
        <w:t>dispozitiv</w:t>
      </w:r>
      <w:proofErr w:type="spellEnd"/>
      <w:r w:rsidRPr="00556F11">
        <w:t xml:space="preserve"> de </w:t>
      </w:r>
      <w:proofErr w:type="spellStart"/>
      <w:r w:rsidRPr="00556F11">
        <w:t>siguranţă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teul</w:t>
      </w:r>
      <w:proofErr w:type="spellEnd"/>
      <w:r w:rsidRPr="00556F11">
        <w:t xml:space="preserve"> de</w:t>
      </w:r>
      <w:r w:rsidR="00842332">
        <w:t xml:space="preserve"> </w:t>
      </w:r>
      <w:proofErr w:type="spellStart"/>
      <w:r w:rsidRPr="00556F11">
        <w:t>branşament</w:t>
      </w:r>
      <w:proofErr w:type="spellEnd"/>
      <w:r w:rsidRPr="00556F11">
        <w:t xml:space="preserve"> din </w:t>
      </w:r>
      <w:proofErr w:type="spellStart"/>
      <w:r w:rsidRPr="00556F11">
        <w:t>oţel</w:t>
      </w:r>
      <w:proofErr w:type="spellEnd"/>
      <w:r w:rsidRPr="00556F11">
        <w:t>.</w:t>
      </w:r>
    </w:p>
    <w:p w14:paraId="534D282A" w14:textId="77777777" w:rsidR="006F7864" w:rsidRPr="00556F11" w:rsidRDefault="006F7864" w:rsidP="00556F11">
      <w:pPr>
        <w:jc w:val="both"/>
      </w:pPr>
    </w:p>
    <w:p w14:paraId="0DE6A042" w14:textId="30C34DFA" w:rsidR="00556F11" w:rsidRPr="00842332" w:rsidRDefault="00556F11" w:rsidP="00556F11">
      <w:pPr>
        <w:jc w:val="both"/>
        <w:rPr>
          <w:i/>
          <w:iCs/>
        </w:rPr>
      </w:pPr>
      <w:r w:rsidRPr="00842332">
        <w:rPr>
          <w:i/>
          <w:iCs/>
        </w:rPr>
        <w:lastRenderedPageBreak/>
        <w:t xml:space="preserve">SECŢIUNEA 2: </w:t>
      </w:r>
      <w:proofErr w:type="spellStart"/>
      <w:r w:rsidRPr="00842332">
        <w:rPr>
          <w:i/>
          <w:iCs/>
        </w:rPr>
        <w:t>Drepturile</w:t>
      </w:r>
      <w:proofErr w:type="spellEnd"/>
      <w:r w:rsidRPr="00842332">
        <w:rPr>
          <w:i/>
          <w:iCs/>
        </w:rPr>
        <w:t xml:space="preserve"> </w:t>
      </w:r>
      <w:proofErr w:type="spellStart"/>
      <w:r w:rsidRPr="00842332">
        <w:rPr>
          <w:i/>
          <w:iCs/>
        </w:rPr>
        <w:t>şi</w:t>
      </w:r>
      <w:proofErr w:type="spellEnd"/>
      <w:r w:rsidRPr="00842332">
        <w:rPr>
          <w:i/>
          <w:iCs/>
        </w:rPr>
        <w:t xml:space="preserve"> </w:t>
      </w:r>
      <w:proofErr w:type="spellStart"/>
      <w:r w:rsidRPr="00842332">
        <w:rPr>
          <w:i/>
          <w:iCs/>
        </w:rPr>
        <w:t>obligaţiile</w:t>
      </w:r>
      <w:proofErr w:type="spellEnd"/>
      <w:r w:rsidRPr="00842332">
        <w:rPr>
          <w:i/>
          <w:iCs/>
        </w:rPr>
        <w:t xml:space="preserve"> OEP</w:t>
      </w:r>
    </w:p>
    <w:p w14:paraId="639EBF3E" w14:textId="77777777" w:rsidR="00556F11" w:rsidRPr="00556F11" w:rsidRDefault="00556F11" w:rsidP="00556F11">
      <w:pPr>
        <w:jc w:val="both"/>
      </w:pPr>
      <w:r w:rsidRPr="00556F11">
        <w:t>Art. 11</w:t>
      </w:r>
    </w:p>
    <w:p w14:paraId="5C1BA15C" w14:textId="77777777" w:rsidR="00556F11" w:rsidRPr="00556F11" w:rsidRDefault="00556F11" w:rsidP="00556F11">
      <w:pPr>
        <w:jc w:val="both"/>
      </w:pPr>
      <w:r w:rsidRPr="00556F11">
        <w:t xml:space="preserve">OEP,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relaţia</w:t>
      </w:r>
      <w:proofErr w:type="spellEnd"/>
      <w:r w:rsidRPr="00556F11">
        <w:t xml:space="preserve"> cu OSD, are, </w:t>
      </w:r>
      <w:proofErr w:type="spellStart"/>
      <w:r w:rsidRPr="00556F11">
        <w:t>în</w:t>
      </w:r>
      <w:proofErr w:type="spellEnd"/>
      <w:r w:rsidRPr="00556F11">
        <w:t xml:space="preserve"> principal, </w:t>
      </w:r>
      <w:proofErr w:type="spellStart"/>
      <w:r w:rsidRPr="00556F11">
        <w:t>următoarele</w:t>
      </w:r>
      <w:proofErr w:type="spellEnd"/>
      <w:r w:rsidRPr="00556F11">
        <w:t xml:space="preserve"> </w:t>
      </w:r>
      <w:proofErr w:type="spellStart"/>
      <w:r w:rsidRPr="00556F11">
        <w:t>drepturi</w:t>
      </w:r>
      <w:proofErr w:type="spellEnd"/>
      <w:r w:rsidRPr="00556F11">
        <w:t>:</w:t>
      </w:r>
    </w:p>
    <w:p w14:paraId="433605F4" w14:textId="110A9B16" w:rsidR="00556F11" w:rsidRPr="00556F11" w:rsidRDefault="00556F11" w:rsidP="00556F11">
      <w:pPr>
        <w:jc w:val="both"/>
      </w:pPr>
      <w:r w:rsidRPr="00556F11">
        <w:t xml:space="preserve">a)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solicite</w:t>
      </w:r>
      <w:proofErr w:type="spellEnd"/>
      <w:r w:rsidRPr="00556F11">
        <w:t xml:space="preserve"> OSD </w:t>
      </w:r>
      <w:proofErr w:type="spellStart"/>
      <w:r w:rsidRPr="00556F11">
        <w:t>punerea</w:t>
      </w:r>
      <w:proofErr w:type="spellEnd"/>
      <w:r w:rsidRPr="00556F11">
        <w:t xml:space="preserve"> la </w:t>
      </w:r>
      <w:proofErr w:type="spellStart"/>
      <w:r w:rsidRPr="00556F11">
        <w:t>dispoziţia</w:t>
      </w:r>
      <w:proofErr w:type="spellEnd"/>
      <w:r w:rsidRPr="00556F11">
        <w:t xml:space="preserve"> OEP a </w:t>
      </w:r>
      <w:proofErr w:type="spellStart"/>
      <w:r w:rsidRPr="00556F11">
        <w:t>documentelor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informaţiilor</w:t>
      </w:r>
      <w:proofErr w:type="spellEnd"/>
      <w:r w:rsidRPr="00556F11">
        <w:t xml:space="preserve"> </w:t>
      </w:r>
      <w:proofErr w:type="spellStart"/>
      <w:r w:rsidRPr="00556F11">
        <w:t>necesare</w:t>
      </w:r>
      <w:proofErr w:type="spellEnd"/>
      <w:r w:rsidRPr="00556F11">
        <w:t xml:space="preserve"> </w:t>
      </w:r>
      <w:proofErr w:type="spellStart"/>
      <w:r w:rsidRPr="00556F11">
        <w:t>executării</w:t>
      </w:r>
      <w:proofErr w:type="spellEnd"/>
      <w:r w:rsidRPr="00556F11">
        <w:t xml:space="preserve"> </w:t>
      </w:r>
      <w:proofErr w:type="spellStart"/>
      <w:r w:rsidRPr="00556F11">
        <w:t>obiectului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="000779C1">
        <w:t xml:space="preserve"> </w:t>
      </w:r>
      <w:proofErr w:type="spellStart"/>
      <w:proofErr w:type="gramStart"/>
      <w:r w:rsidRPr="00556F11">
        <w:t>tehnice</w:t>
      </w:r>
      <w:proofErr w:type="spellEnd"/>
      <w:r w:rsidRPr="00556F11">
        <w:t>;</w:t>
      </w:r>
      <w:proofErr w:type="gramEnd"/>
    </w:p>
    <w:p w14:paraId="346829AB" w14:textId="5F77A7A1" w:rsidR="00556F11" w:rsidRPr="00556F11" w:rsidRDefault="00556F11" w:rsidP="00556F11">
      <w:pPr>
        <w:jc w:val="both"/>
      </w:pPr>
      <w:r w:rsidRPr="00556F11">
        <w:t xml:space="preserve">b)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primească</w:t>
      </w:r>
      <w:proofErr w:type="spellEnd"/>
      <w:r w:rsidRPr="00556F11">
        <w:t xml:space="preserve"> </w:t>
      </w:r>
      <w:proofErr w:type="spellStart"/>
      <w:r w:rsidRPr="00556F11">
        <w:t>garanţia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</w:t>
      </w:r>
      <w:proofErr w:type="spellStart"/>
      <w:r w:rsidRPr="00556F11">
        <w:t>aceasta</w:t>
      </w:r>
      <w:proofErr w:type="spellEnd"/>
      <w:r w:rsidRPr="00556F11">
        <w:t xml:space="preserve"> </w:t>
      </w:r>
      <w:proofErr w:type="spellStart"/>
      <w:r w:rsidRPr="00556F11">
        <w:t>există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nu a </w:t>
      </w:r>
      <w:proofErr w:type="spellStart"/>
      <w:r w:rsidRPr="00556F11">
        <w:t>fost</w:t>
      </w:r>
      <w:proofErr w:type="spellEnd"/>
      <w:r w:rsidRPr="00556F11">
        <w:t xml:space="preserve"> </w:t>
      </w:r>
      <w:proofErr w:type="spellStart"/>
      <w:r w:rsidRPr="00556F11">
        <w:t>executată</w:t>
      </w:r>
      <w:proofErr w:type="spellEnd"/>
      <w:r w:rsidR="000779C1">
        <w:t xml:space="preserve"> </w:t>
      </w:r>
      <w:proofErr w:type="spellStart"/>
      <w:r w:rsidRPr="00556F11">
        <w:t>până</w:t>
      </w:r>
      <w:proofErr w:type="spellEnd"/>
      <w:r w:rsidRPr="00556F11">
        <w:t xml:space="preserve"> la data </w:t>
      </w:r>
      <w:proofErr w:type="spellStart"/>
      <w:r w:rsidRPr="00556F11">
        <w:t>încheierii</w:t>
      </w:r>
      <w:proofErr w:type="spellEnd"/>
      <w:r w:rsidRPr="00556F11">
        <w:t xml:space="preserve"> PVRF.</w:t>
      </w:r>
    </w:p>
    <w:p w14:paraId="1B1342A4" w14:textId="77777777" w:rsidR="00556F11" w:rsidRPr="00556F11" w:rsidRDefault="00556F11" w:rsidP="00556F11">
      <w:pPr>
        <w:jc w:val="both"/>
      </w:pPr>
      <w:r w:rsidRPr="00556F11">
        <w:t>Art. 12</w:t>
      </w:r>
    </w:p>
    <w:p w14:paraId="4CF045EC" w14:textId="77777777" w:rsidR="00556F11" w:rsidRPr="00556F11" w:rsidRDefault="00556F11" w:rsidP="00556F11">
      <w:pPr>
        <w:jc w:val="both"/>
      </w:pPr>
      <w:r w:rsidRPr="00556F11">
        <w:t xml:space="preserve">OEP,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relaţia</w:t>
      </w:r>
      <w:proofErr w:type="spellEnd"/>
      <w:r w:rsidRPr="00556F11">
        <w:t xml:space="preserve"> cu OSD, are, </w:t>
      </w:r>
      <w:proofErr w:type="spellStart"/>
      <w:r w:rsidRPr="00556F11">
        <w:t>în</w:t>
      </w:r>
      <w:proofErr w:type="spellEnd"/>
      <w:r w:rsidRPr="00556F11">
        <w:t xml:space="preserve"> principal, </w:t>
      </w:r>
      <w:proofErr w:type="spellStart"/>
      <w:r w:rsidRPr="00556F11">
        <w:t>următoarele</w:t>
      </w:r>
      <w:proofErr w:type="spellEnd"/>
      <w:r w:rsidRPr="00556F11">
        <w:t xml:space="preserve"> </w:t>
      </w:r>
      <w:proofErr w:type="spellStart"/>
      <w:r w:rsidRPr="00556F11">
        <w:t>obligaţii</w:t>
      </w:r>
      <w:proofErr w:type="spellEnd"/>
      <w:r w:rsidRPr="00556F11">
        <w:t>:</w:t>
      </w:r>
    </w:p>
    <w:p w14:paraId="6DD1D9C2" w14:textId="1E5087B8" w:rsidR="00556F11" w:rsidRPr="00556F11" w:rsidRDefault="00556F11" w:rsidP="00556F11">
      <w:pPr>
        <w:jc w:val="both"/>
      </w:pPr>
      <w:r w:rsidRPr="00556F11">
        <w:t xml:space="preserve">a)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respecte</w:t>
      </w:r>
      <w:proofErr w:type="spellEnd"/>
      <w:r w:rsidRPr="00556F11">
        <w:t xml:space="preserve"> </w:t>
      </w:r>
      <w:proofErr w:type="spellStart"/>
      <w:r w:rsidRPr="00556F11">
        <w:t>prevederile</w:t>
      </w:r>
      <w:proofErr w:type="spellEnd"/>
      <w:r w:rsidRPr="00556F11">
        <w:t xml:space="preserve"> </w:t>
      </w:r>
      <w:proofErr w:type="spellStart"/>
      <w:r w:rsidRPr="00556F11">
        <w:t>legale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sectorul</w:t>
      </w:r>
      <w:proofErr w:type="spellEnd"/>
      <w:r w:rsidRPr="00556F11">
        <w:t xml:space="preserve">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proiectarea</w:t>
      </w:r>
      <w:proofErr w:type="spellEnd"/>
      <w:r w:rsidRPr="00556F11">
        <w:t xml:space="preserve"> </w:t>
      </w:r>
      <w:proofErr w:type="spellStart"/>
      <w:r w:rsidRPr="00556F11">
        <w:t>lucrării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</w:t>
      </w:r>
      <w:proofErr w:type="spellStart"/>
      <w:r w:rsidRPr="00556F11">
        <w:t>prevăzute</w:t>
      </w:r>
      <w:proofErr w:type="spellEnd"/>
      <w:r w:rsidRPr="00556F11">
        <w:t xml:space="preserve"> la</w:t>
      </w:r>
      <w:r w:rsidR="000779C1">
        <w:t xml:space="preserve"> </w:t>
      </w:r>
      <w:proofErr w:type="spellStart"/>
      <w:r w:rsidRPr="00556F11">
        <w:t>obiectul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proofErr w:type="gramStart"/>
      <w:r w:rsidRPr="00556F11">
        <w:t>tehnice</w:t>
      </w:r>
      <w:proofErr w:type="spellEnd"/>
      <w:r w:rsidRPr="00556F11">
        <w:t>;</w:t>
      </w:r>
      <w:proofErr w:type="gramEnd"/>
    </w:p>
    <w:p w14:paraId="423CBC30" w14:textId="34517A9C" w:rsidR="00556F11" w:rsidRPr="00556F11" w:rsidRDefault="00556F11" w:rsidP="00556F11">
      <w:pPr>
        <w:jc w:val="both"/>
      </w:pPr>
      <w:r w:rsidRPr="00556F11">
        <w:t xml:space="preserve">b)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realizeze</w:t>
      </w:r>
      <w:proofErr w:type="spellEnd"/>
      <w:r w:rsidRPr="00556F11">
        <w:t xml:space="preserve"> </w:t>
      </w:r>
      <w:proofErr w:type="spellStart"/>
      <w:r w:rsidRPr="00556F11">
        <w:t>activitatea</w:t>
      </w:r>
      <w:proofErr w:type="spellEnd"/>
      <w:r w:rsidRPr="00556F11">
        <w:t xml:space="preserve"> de </w:t>
      </w:r>
      <w:proofErr w:type="spellStart"/>
      <w:r w:rsidRPr="00556F11">
        <w:t>proiectare</w:t>
      </w:r>
      <w:proofErr w:type="spellEnd"/>
      <w:r w:rsidRPr="00556F11">
        <w:t xml:space="preserve"> </w:t>
      </w:r>
      <w:proofErr w:type="gramStart"/>
      <w:r w:rsidRPr="00556F11">
        <w:t>a</w:t>
      </w:r>
      <w:proofErr w:type="gramEnd"/>
      <w:r w:rsidRPr="00556F11">
        <w:t xml:space="preserve"> </w:t>
      </w:r>
      <w:proofErr w:type="spellStart"/>
      <w:r w:rsidRPr="00556F11">
        <w:t>obiectivului</w:t>
      </w:r>
      <w:proofErr w:type="spellEnd"/>
      <w:r w:rsidRPr="00556F11">
        <w:t xml:space="preserve"> </w:t>
      </w:r>
      <w:proofErr w:type="spellStart"/>
      <w:r w:rsidRPr="00556F11">
        <w:t>sistemului</w:t>
      </w:r>
      <w:proofErr w:type="spellEnd"/>
      <w:r w:rsidRPr="00556F11">
        <w:t xml:space="preserve"> de </w:t>
      </w:r>
      <w:proofErr w:type="spellStart"/>
      <w:r w:rsidRPr="00556F11">
        <w:t>distribuţie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baza</w:t>
      </w:r>
      <w:proofErr w:type="spellEnd"/>
      <w:r w:rsidRPr="00556F11">
        <w:t xml:space="preserve"> </w:t>
      </w:r>
      <w:proofErr w:type="spellStart"/>
      <w:r w:rsidRPr="00556F11">
        <w:t>autorizaţiei</w:t>
      </w:r>
      <w:proofErr w:type="spellEnd"/>
      <w:r w:rsidR="000779C1">
        <w:t xml:space="preserve"> </w:t>
      </w:r>
      <w:r w:rsidRPr="00556F11">
        <w:t xml:space="preserve">ANRE </w:t>
      </w:r>
      <w:proofErr w:type="spellStart"/>
      <w:r w:rsidRPr="00556F11">
        <w:t>valabile</w:t>
      </w:r>
      <w:proofErr w:type="spellEnd"/>
      <w:r w:rsidRPr="00556F11">
        <w:t>;</w:t>
      </w:r>
    </w:p>
    <w:p w14:paraId="7D5D9651" w14:textId="189305F1" w:rsidR="00556F11" w:rsidRPr="00556F11" w:rsidRDefault="00556F11" w:rsidP="00556F11">
      <w:pPr>
        <w:jc w:val="both"/>
      </w:pPr>
      <w:r w:rsidRPr="00556F11">
        <w:t xml:space="preserve">c)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</w:t>
      </w:r>
      <w:proofErr w:type="spellStart"/>
      <w:r w:rsidRPr="00556F11">
        <w:t>solicitantul</w:t>
      </w:r>
      <w:proofErr w:type="spellEnd"/>
      <w:r w:rsidRPr="00556F11">
        <w:t xml:space="preserve"> </w:t>
      </w:r>
      <w:proofErr w:type="spellStart"/>
      <w:r w:rsidRPr="00556F11">
        <w:t>îl</w:t>
      </w:r>
      <w:proofErr w:type="spellEnd"/>
      <w:r w:rsidRPr="00556F11">
        <w:t xml:space="preserve"> </w:t>
      </w:r>
      <w:proofErr w:type="spellStart"/>
      <w:r w:rsidRPr="00556F11">
        <w:t>alege</w:t>
      </w:r>
      <w:proofErr w:type="spellEnd"/>
      <w:r w:rsidRPr="00556F11">
        <w:t xml:space="preserve"> pe OSD,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verificarea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a </w:t>
      </w:r>
      <w:proofErr w:type="spellStart"/>
      <w:r w:rsidRPr="00556F11">
        <w:t>proiectului</w:t>
      </w:r>
      <w:proofErr w:type="spellEnd"/>
      <w:r w:rsidRPr="00556F11">
        <w:t xml:space="preserve">,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pună</w:t>
      </w:r>
      <w:proofErr w:type="spellEnd"/>
      <w:r w:rsidRPr="00556F11">
        <w:t xml:space="preserve"> la </w:t>
      </w:r>
      <w:proofErr w:type="spellStart"/>
      <w:r w:rsidRPr="00556F11">
        <w:t>dispoziţia</w:t>
      </w:r>
      <w:proofErr w:type="spellEnd"/>
      <w:r w:rsidRPr="00556F11">
        <w:t xml:space="preserve"> OSD</w:t>
      </w:r>
      <w:r w:rsidR="000779C1">
        <w:t xml:space="preserve"> </w:t>
      </w:r>
      <w:proofErr w:type="spellStart"/>
      <w:r w:rsidRPr="00556F11">
        <w:t>proiectul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autorizarea</w:t>
      </w:r>
      <w:proofErr w:type="spellEnd"/>
      <w:r w:rsidRPr="00556F11">
        <w:t xml:space="preserve"> </w:t>
      </w:r>
      <w:proofErr w:type="spellStart"/>
      <w:r w:rsidRPr="00556F11">
        <w:t>executării</w:t>
      </w:r>
      <w:proofErr w:type="spellEnd"/>
      <w:r w:rsidRPr="00556F11">
        <w:t xml:space="preserve"> </w:t>
      </w:r>
      <w:proofErr w:type="spellStart"/>
      <w:r w:rsidRPr="00556F11">
        <w:t>instalaţiei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, </w:t>
      </w:r>
      <w:proofErr w:type="spellStart"/>
      <w:r w:rsidRPr="00556F11">
        <w:t>după</w:t>
      </w:r>
      <w:proofErr w:type="spellEnd"/>
      <w:r w:rsidRPr="00556F11">
        <w:t xml:space="preserve"> </w:t>
      </w:r>
      <w:proofErr w:type="spellStart"/>
      <w:r w:rsidRPr="00556F11">
        <w:t>caz</w:t>
      </w:r>
      <w:proofErr w:type="spellEnd"/>
      <w:r w:rsidRPr="00556F11">
        <w:t xml:space="preserve">, a </w:t>
      </w:r>
      <w:proofErr w:type="spellStart"/>
      <w:r w:rsidRPr="00556F11">
        <w:t>extinderii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redimensionării</w:t>
      </w:r>
      <w:proofErr w:type="spellEnd"/>
      <w:r w:rsidR="000779C1">
        <w:t xml:space="preserve"> </w:t>
      </w:r>
      <w:proofErr w:type="spellStart"/>
      <w:r w:rsidRPr="00556F11">
        <w:t>obiectivului</w:t>
      </w:r>
      <w:proofErr w:type="spellEnd"/>
      <w:r w:rsidRPr="00556F11">
        <w:t>/</w:t>
      </w:r>
      <w:proofErr w:type="spellStart"/>
      <w:r w:rsidRPr="00556F11">
        <w:t>conductei</w:t>
      </w:r>
      <w:proofErr w:type="spellEnd"/>
      <w:r w:rsidRPr="00556F11">
        <w:t xml:space="preserve"> de </w:t>
      </w:r>
      <w:proofErr w:type="spellStart"/>
      <w:r w:rsidRPr="00556F11">
        <w:t>distribuţie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 </w:t>
      </w:r>
      <w:proofErr w:type="spellStart"/>
      <w:r w:rsidRPr="00556F11">
        <w:t>necesar</w:t>
      </w:r>
      <w:proofErr w:type="spellEnd"/>
      <w:r w:rsidRPr="00556F11">
        <w:t>/</w:t>
      </w:r>
      <w:proofErr w:type="spellStart"/>
      <w:r w:rsidRPr="00556F11">
        <w:t>necesare</w:t>
      </w:r>
      <w:proofErr w:type="spellEnd"/>
      <w:r w:rsidRPr="00556F11">
        <w:t xml:space="preserve"> </w:t>
      </w:r>
      <w:proofErr w:type="spellStart"/>
      <w:r w:rsidRPr="00556F11">
        <w:t>realizării</w:t>
      </w:r>
      <w:proofErr w:type="spellEnd"/>
      <w:r w:rsidRPr="00556F11">
        <w:t xml:space="preserve"> </w:t>
      </w:r>
      <w:proofErr w:type="spellStart"/>
      <w:r w:rsidRPr="00556F11">
        <w:t>racordării</w:t>
      </w:r>
      <w:proofErr w:type="spellEnd"/>
      <w:r w:rsidRPr="00556F11">
        <w:t xml:space="preserve"> la SD, </w:t>
      </w:r>
      <w:proofErr w:type="spellStart"/>
      <w:r w:rsidRPr="00556F11">
        <w:t>înainte</w:t>
      </w:r>
      <w:proofErr w:type="spellEnd"/>
      <w:r w:rsidRPr="00556F11">
        <w:t xml:space="preserve"> de </w:t>
      </w:r>
      <w:proofErr w:type="spellStart"/>
      <w:r w:rsidRPr="00556F11">
        <w:t>obţinerea</w:t>
      </w:r>
      <w:proofErr w:type="spellEnd"/>
      <w:r w:rsidR="000779C1">
        <w:t xml:space="preserve"> </w:t>
      </w:r>
      <w:proofErr w:type="spellStart"/>
      <w:r w:rsidRPr="00556F11">
        <w:t>autorizaţiei</w:t>
      </w:r>
      <w:proofErr w:type="spellEnd"/>
      <w:r w:rsidRPr="00556F11">
        <w:t xml:space="preserve"> de </w:t>
      </w:r>
      <w:proofErr w:type="spellStart"/>
      <w:r w:rsidRPr="00556F11">
        <w:t>construire</w:t>
      </w:r>
      <w:proofErr w:type="spellEnd"/>
      <w:r w:rsidRPr="00556F11">
        <w:t xml:space="preserve">; </w:t>
      </w:r>
      <w:proofErr w:type="spellStart"/>
      <w:r w:rsidRPr="00556F11">
        <w:t>după</w:t>
      </w:r>
      <w:proofErr w:type="spellEnd"/>
      <w:r w:rsidRPr="00556F11">
        <w:t xml:space="preserve"> </w:t>
      </w:r>
      <w:proofErr w:type="spellStart"/>
      <w:r w:rsidRPr="00556F11">
        <w:t>obţinerea</w:t>
      </w:r>
      <w:proofErr w:type="spellEnd"/>
      <w:r w:rsidRPr="00556F11">
        <w:t xml:space="preserve"> </w:t>
      </w:r>
      <w:proofErr w:type="spellStart"/>
      <w:r w:rsidRPr="00556F11">
        <w:t>acesteia</w:t>
      </w:r>
      <w:proofErr w:type="spellEnd"/>
      <w:r w:rsidRPr="00556F11">
        <w:t xml:space="preserve">, </w:t>
      </w:r>
      <w:proofErr w:type="spellStart"/>
      <w:r w:rsidRPr="00556F11">
        <w:t>proiectul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autorizarea</w:t>
      </w:r>
      <w:proofErr w:type="spellEnd"/>
      <w:r w:rsidRPr="00556F11">
        <w:t xml:space="preserve"> </w:t>
      </w:r>
      <w:proofErr w:type="spellStart"/>
      <w:r w:rsidRPr="00556F11">
        <w:t>executării</w:t>
      </w:r>
      <w:proofErr w:type="spellEnd"/>
      <w:r w:rsidRPr="00556F11">
        <w:t xml:space="preserve"> se </w:t>
      </w:r>
      <w:proofErr w:type="spellStart"/>
      <w:r w:rsidRPr="00556F11">
        <w:t>constituie</w:t>
      </w:r>
      <w:proofErr w:type="spellEnd"/>
      <w:r w:rsidRPr="00556F11">
        <w:t xml:space="preserve"> </w:t>
      </w:r>
      <w:proofErr w:type="spellStart"/>
      <w:r w:rsidRPr="00556F11">
        <w:t>parte</w:t>
      </w:r>
      <w:proofErr w:type="spellEnd"/>
      <w:r w:rsidR="000779C1">
        <w:t xml:space="preserve"> </w:t>
      </w:r>
      <w:proofErr w:type="spellStart"/>
      <w:r w:rsidRPr="00556F11">
        <w:t>integrantă</w:t>
      </w:r>
      <w:proofErr w:type="spellEnd"/>
      <w:r w:rsidRPr="00556F11">
        <w:t xml:space="preserve"> a </w:t>
      </w:r>
      <w:proofErr w:type="spellStart"/>
      <w:r w:rsidRPr="00556F11">
        <w:t>proiectului</w:t>
      </w:r>
      <w:proofErr w:type="spellEnd"/>
      <w:r w:rsidRPr="00556F11">
        <w:t xml:space="preserve"> </w:t>
      </w:r>
      <w:proofErr w:type="spellStart"/>
      <w:r w:rsidRPr="00556F11">
        <w:t>tehnic</w:t>
      </w:r>
      <w:proofErr w:type="spellEnd"/>
      <w:r w:rsidRPr="00556F11">
        <w:t>;</w:t>
      </w:r>
    </w:p>
    <w:p w14:paraId="5458C978" w14:textId="23092121" w:rsidR="00556F11" w:rsidRPr="00556F11" w:rsidRDefault="00556F11" w:rsidP="00556F11">
      <w:pPr>
        <w:jc w:val="both"/>
      </w:pPr>
      <w:r w:rsidRPr="00556F11">
        <w:t xml:space="preserve">d)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pună</w:t>
      </w:r>
      <w:proofErr w:type="spellEnd"/>
      <w:r w:rsidRPr="00556F11">
        <w:t xml:space="preserve"> la </w:t>
      </w:r>
      <w:proofErr w:type="spellStart"/>
      <w:r w:rsidRPr="00556F11">
        <w:t>dispoziţia</w:t>
      </w:r>
      <w:proofErr w:type="spellEnd"/>
      <w:r w:rsidRPr="00556F11">
        <w:t xml:space="preserve"> OSD </w:t>
      </w:r>
      <w:proofErr w:type="spellStart"/>
      <w:r w:rsidRPr="00556F11">
        <w:t>proiectul</w:t>
      </w:r>
      <w:proofErr w:type="spellEnd"/>
      <w:r w:rsidRPr="00556F11">
        <w:t xml:space="preserve"> </w:t>
      </w:r>
      <w:proofErr w:type="spellStart"/>
      <w:r w:rsidRPr="00556F11">
        <w:t>tehnic</w:t>
      </w:r>
      <w:proofErr w:type="spellEnd"/>
      <w:r w:rsidRPr="00556F11">
        <w:t xml:space="preserve"> </w:t>
      </w:r>
      <w:proofErr w:type="spellStart"/>
      <w:r w:rsidRPr="00556F11">
        <w:t>aferent</w:t>
      </w:r>
      <w:proofErr w:type="spellEnd"/>
      <w:r w:rsidRPr="00556F11">
        <w:t xml:space="preserve"> </w:t>
      </w:r>
      <w:proofErr w:type="spellStart"/>
      <w:r w:rsidRPr="00556F11">
        <w:t>instalaţiei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, </w:t>
      </w:r>
      <w:proofErr w:type="spellStart"/>
      <w:r w:rsidRPr="00556F11">
        <w:t>după</w:t>
      </w:r>
      <w:proofErr w:type="spellEnd"/>
      <w:r w:rsidRPr="00556F11">
        <w:t xml:space="preserve"> </w:t>
      </w:r>
      <w:proofErr w:type="spellStart"/>
      <w:r w:rsidRPr="00556F11">
        <w:t>caz</w:t>
      </w:r>
      <w:proofErr w:type="spellEnd"/>
      <w:r w:rsidRPr="00556F11">
        <w:t xml:space="preserve">, </w:t>
      </w:r>
      <w:proofErr w:type="spellStart"/>
      <w:r w:rsidRPr="00556F11">
        <w:t>extinderii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="00AA4E4A">
        <w:t xml:space="preserve"> </w:t>
      </w:r>
      <w:proofErr w:type="spellStart"/>
      <w:r w:rsidRPr="00556F11">
        <w:t>redimensionării</w:t>
      </w:r>
      <w:proofErr w:type="spellEnd"/>
      <w:r w:rsidRPr="00556F11">
        <w:t xml:space="preserve"> </w:t>
      </w:r>
      <w:proofErr w:type="spellStart"/>
      <w:r w:rsidRPr="00556F11">
        <w:t>obiectivului</w:t>
      </w:r>
      <w:proofErr w:type="spellEnd"/>
      <w:r w:rsidRPr="00556F11">
        <w:t>/</w:t>
      </w:r>
      <w:proofErr w:type="spellStart"/>
      <w:r w:rsidRPr="00556F11">
        <w:t>conductei</w:t>
      </w:r>
      <w:proofErr w:type="spellEnd"/>
      <w:r w:rsidRPr="00556F11">
        <w:t xml:space="preserve"> de </w:t>
      </w:r>
      <w:proofErr w:type="spellStart"/>
      <w:r w:rsidRPr="00556F11">
        <w:t>distribuţie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 </w:t>
      </w:r>
      <w:proofErr w:type="spellStart"/>
      <w:r w:rsidRPr="00556F11">
        <w:t>necesar</w:t>
      </w:r>
      <w:proofErr w:type="spellEnd"/>
      <w:r w:rsidRPr="00556F11">
        <w:t>/</w:t>
      </w:r>
      <w:proofErr w:type="spellStart"/>
      <w:r w:rsidRPr="00556F11">
        <w:t>necesare</w:t>
      </w:r>
      <w:proofErr w:type="spellEnd"/>
      <w:r w:rsidRPr="00556F11">
        <w:t xml:space="preserve"> </w:t>
      </w:r>
      <w:proofErr w:type="spellStart"/>
      <w:r w:rsidRPr="00556F11">
        <w:t>realizării</w:t>
      </w:r>
      <w:proofErr w:type="spellEnd"/>
      <w:r w:rsidRPr="00556F11">
        <w:t xml:space="preserve"> </w:t>
      </w:r>
      <w:proofErr w:type="spellStart"/>
      <w:r w:rsidRPr="00556F11">
        <w:t>racordării</w:t>
      </w:r>
      <w:proofErr w:type="spellEnd"/>
      <w:r w:rsidRPr="00556F11">
        <w:t xml:space="preserve"> la SD, </w:t>
      </w:r>
      <w:proofErr w:type="spellStart"/>
      <w:r w:rsidRPr="00556F11">
        <w:t>în</w:t>
      </w:r>
      <w:proofErr w:type="spellEnd"/>
      <w:r w:rsidR="00AA4E4A">
        <w:t xml:space="preserve"> </w:t>
      </w:r>
      <w:proofErr w:type="spellStart"/>
      <w:r w:rsidRPr="00556F11">
        <w:t>vederea</w:t>
      </w:r>
      <w:proofErr w:type="spellEnd"/>
      <w:r w:rsidRPr="00556F11">
        <w:t xml:space="preserve"> </w:t>
      </w:r>
      <w:proofErr w:type="spellStart"/>
      <w:r w:rsidRPr="00556F11">
        <w:t>îndeplinirii</w:t>
      </w:r>
      <w:proofErr w:type="spellEnd"/>
      <w:r w:rsidRPr="00556F11">
        <w:t xml:space="preserve"> de </w:t>
      </w:r>
      <w:proofErr w:type="spellStart"/>
      <w:r w:rsidRPr="00556F11">
        <w:t>către</w:t>
      </w:r>
      <w:proofErr w:type="spellEnd"/>
      <w:r w:rsidRPr="00556F11">
        <w:t xml:space="preserve"> OSD </w:t>
      </w:r>
      <w:proofErr w:type="gramStart"/>
      <w:r w:rsidRPr="00556F11">
        <w:t>a</w:t>
      </w:r>
      <w:proofErr w:type="gramEnd"/>
      <w:r w:rsidRPr="00556F11">
        <w:t xml:space="preserve"> </w:t>
      </w:r>
      <w:proofErr w:type="spellStart"/>
      <w:r w:rsidRPr="00556F11">
        <w:t>obligaţiei</w:t>
      </w:r>
      <w:proofErr w:type="spellEnd"/>
      <w:r w:rsidRPr="00556F11">
        <w:t xml:space="preserve"> </w:t>
      </w:r>
      <w:proofErr w:type="spellStart"/>
      <w:r w:rsidRPr="00556F11">
        <w:t>prevăzute</w:t>
      </w:r>
      <w:proofErr w:type="spellEnd"/>
      <w:r w:rsidRPr="00556F11">
        <w:t xml:space="preserve"> la art. 160 </w:t>
      </w:r>
      <w:proofErr w:type="spellStart"/>
      <w:r w:rsidRPr="00556F11">
        <w:t>alin</w:t>
      </w:r>
      <w:proofErr w:type="spellEnd"/>
      <w:r w:rsidRPr="00556F11">
        <w:t xml:space="preserve">. (1) din </w:t>
      </w:r>
      <w:proofErr w:type="gramStart"/>
      <w:r w:rsidRPr="00556F11">
        <w:t>Lege;</w:t>
      </w:r>
      <w:proofErr w:type="gramEnd"/>
    </w:p>
    <w:p w14:paraId="265FDAAF" w14:textId="47DCF455" w:rsidR="00556F11" w:rsidRPr="00556F11" w:rsidRDefault="00556F11" w:rsidP="00556F11">
      <w:pPr>
        <w:jc w:val="both"/>
      </w:pPr>
      <w:r w:rsidRPr="00556F11">
        <w:t>e) d</w:t>
      </w:r>
      <w:proofErr w:type="spellStart"/>
      <w:r w:rsidRPr="00556F11">
        <w:t>acă</w:t>
      </w:r>
      <w:proofErr w:type="spellEnd"/>
      <w:r w:rsidRPr="00556F11">
        <w:t xml:space="preserve">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cazul</w:t>
      </w:r>
      <w:proofErr w:type="spellEnd"/>
      <w:r w:rsidRPr="00556F11">
        <w:t xml:space="preserve">,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obţină</w:t>
      </w:r>
      <w:proofErr w:type="spellEnd"/>
      <w:r w:rsidRPr="00556F11">
        <w:t xml:space="preserve"> </w:t>
      </w:r>
      <w:proofErr w:type="spellStart"/>
      <w:r w:rsidRPr="00556F11">
        <w:t>toate</w:t>
      </w:r>
      <w:proofErr w:type="spellEnd"/>
      <w:r w:rsidRPr="00556F11">
        <w:t xml:space="preserve"> </w:t>
      </w:r>
      <w:proofErr w:type="spellStart"/>
      <w:r w:rsidRPr="00556F11">
        <w:t>avizele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autorizaţiile</w:t>
      </w:r>
      <w:proofErr w:type="spellEnd"/>
      <w:r w:rsidRPr="00556F11">
        <w:t xml:space="preserve"> </w:t>
      </w:r>
      <w:proofErr w:type="spellStart"/>
      <w:r w:rsidRPr="00556F11">
        <w:t>necesare</w:t>
      </w:r>
      <w:proofErr w:type="spellEnd"/>
      <w:r w:rsidRPr="00556F11">
        <w:t xml:space="preserve"> </w:t>
      </w:r>
      <w:proofErr w:type="spellStart"/>
      <w:r w:rsidRPr="00556F11">
        <w:t>executării</w:t>
      </w:r>
      <w:proofErr w:type="spellEnd"/>
      <w:r w:rsidRPr="00556F11">
        <w:t xml:space="preserve"> </w:t>
      </w:r>
      <w:proofErr w:type="spellStart"/>
      <w:r w:rsidRPr="00556F11">
        <w:t>obiectului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numele</w:t>
      </w:r>
      <w:proofErr w:type="spellEnd"/>
      <w:r w:rsidR="00AA4E4A">
        <w:t xml:space="preserve"> </w:t>
      </w:r>
      <w:proofErr w:type="gramStart"/>
      <w:r w:rsidRPr="00556F11">
        <w:t>OSD;</w:t>
      </w:r>
      <w:proofErr w:type="gramEnd"/>
    </w:p>
    <w:p w14:paraId="752121C3" w14:textId="5BB7262E" w:rsidR="00556F11" w:rsidRPr="00556F11" w:rsidRDefault="00556F11" w:rsidP="00556F11">
      <w:pPr>
        <w:jc w:val="both"/>
      </w:pPr>
      <w:r w:rsidRPr="00556F11">
        <w:t xml:space="preserve">f)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transmită</w:t>
      </w:r>
      <w:proofErr w:type="spellEnd"/>
      <w:r w:rsidRPr="00556F11">
        <w:t xml:space="preserve">,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intermediul</w:t>
      </w:r>
      <w:proofErr w:type="spellEnd"/>
      <w:r w:rsidRPr="00556F11">
        <w:t xml:space="preserve"> </w:t>
      </w:r>
      <w:proofErr w:type="spellStart"/>
      <w:r w:rsidRPr="00556F11">
        <w:t>canalelor</w:t>
      </w:r>
      <w:proofErr w:type="spellEnd"/>
      <w:r w:rsidRPr="00556F11">
        <w:t xml:space="preserve"> de </w:t>
      </w:r>
      <w:proofErr w:type="spellStart"/>
      <w:r w:rsidRPr="00556F11">
        <w:t>comunicare</w:t>
      </w:r>
      <w:proofErr w:type="spellEnd"/>
      <w:r w:rsidRPr="00556F11">
        <w:t xml:space="preserve"> </w:t>
      </w:r>
      <w:proofErr w:type="spellStart"/>
      <w:r w:rsidRPr="00556F11">
        <w:t>precizate</w:t>
      </w:r>
      <w:proofErr w:type="spellEnd"/>
      <w:r w:rsidRPr="00556F11">
        <w:t xml:space="preserve"> de OSD, </w:t>
      </w:r>
      <w:proofErr w:type="spellStart"/>
      <w:r w:rsidRPr="00556F11">
        <w:t>documentele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informaţiile</w:t>
      </w:r>
      <w:proofErr w:type="spellEnd"/>
      <w:r w:rsidRPr="00556F11">
        <w:t xml:space="preserve"> </w:t>
      </w:r>
      <w:proofErr w:type="spellStart"/>
      <w:r w:rsidRPr="00556F11">
        <w:t>referitoare</w:t>
      </w:r>
      <w:proofErr w:type="spellEnd"/>
      <w:r w:rsidRPr="00556F11">
        <w:t xml:space="preserve"> la</w:t>
      </w:r>
      <w:r w:rsidR="003F10DF">
        <w:t xml:space="preserve"> </w:t>
      </w:r>
      <w:proofErr w:type="spellStart"/>
      <w:r w:rsidRPr="00556F11">
        <w:t>stadiul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</w:t>
      </w:r>
      <w:proofErr w:type="spellStart"/>
      <w:r w:rsidRPr="00556F11">
        <w:t>contractate</w:t>
      </w:r>
      <w:proofErr w:type="spellEnd"/>
      <w:r w:rsidRPr="00556F11">
        <w:t xml:space="preserve">; OEP </w:t>
      </w:r>
      <w:proofErr w:type="spellStart"/>
      <w:r w:rsidRPr="00556F11">
        <w:t>garantează</w:t>
      </w:r>
      <w:proofErr w:type="spellEnd"/>
      <w:r w:rsidRPr="00556F11">
        <w:t xml:space="preserve"> </w:t>
      </w:r>
      <w:proofErr w:type="spellStart"/>
      <w:r w:rsidRPr="00556F11">
        <w:t>corectitudinea</w:t>
      </w:r>
      <w:proofErr w:type="spellEnd"/>
      <w:r w:rsidRPr="00556F11">
        <w:t xml:space="preserve"> </w:t>
      </w:r>
      <w:proofErr w:type="spellStart"/>
      <w:r w:rsidRPr="00556F11">
        <w:t>datelor</w:t>
      </w:r>
      <w:proofErr w:type="spellEnd"/>
      <w:r w:rsidRPr="00556F11">
        <w:t xml:space="preserve"> </w:t>
      </w:r>
      <w:proofErr w:type="spellStart"/>
      <w:r w:rsidRPr="00556F11">
        <w:t>transmise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conformitatea</w:t>
      </w:r>
      <w:proofErr w:type="spellEnd"/>
      <w:r w:rsidRPr="00556F11">
        <w:t xml:space="preserve"> </w:t>
      </w:r>
      <w:proofErr w:type="spellStart"/>
      <w:r w:rsidRPr="00556F11">
        <w:t>acestora</w:t>
      </w:r>
      <w:proofErr w:type="spellEnd"/>
      <w:r w:rsidRPr="00556F11">
        <w:t xml:space="preserve"> cu </w:t>
      </w:r>
      <w:proofErr w:type="spellStart"/>
      <w:r w:rsidRPr="00556F11">
        <w:t>informaţiile</w:t>
      </w:r>
      <w:proofErr w:type="spellEnd"/>
      <w:r w:rsidR="003F10DF">
        <w:t xml:space="preserve"> </w:t>
      </w:r>
      <w:r w:rsidRPr="00556F11">
        <w:t xml:space="preserve">din </w:t>
      </w:r>
      <w:proofErr w:type="spellStart"/>
      <w:r w:rsidRPr="00556F11">
        <w:t>documentele</w:t>
      </w:r>
      <w:proofErr w:type="spellEnd"/>
      <w:r w:rsidRPr="00556F11">
        <w:t xml:space="preserve"> </w:t>
      </w:r>
      <w:proofErr w:type="spellStart"/>
      <w:proofErr w:type="gramStart"/>
      <w:r w:rsidRPr="00556F11">
        <w:t>originale</w:t>
      </w:r>
      <w:proofErr w:type="spellEnd"/>
      <w:r w:rsidRPr="00556F11">
        <w:t>;</w:t>
      </w:r>
      <w:proofErr w:type="gramEnd"/>
    </w:p>
    <w:p w14:paraId="48609F92" w14:textId="66450BCB" w:rsidR="00556F11" w:rsidRPr="00556F11" w:rsidRDefault="00556F11" w:rsidP="00556F11">
      <w:pPr>
        <w:jc w:val="both"/>
      </w:pPr>
      <w:r w:rsidRPr="00556F11">
        <w:t xml:space="preserve">g)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notifice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scris</w:t>
      </w:r>
      <w:proofErr w:type="spellEnd"/>
      <w:r w:rsidRPr="00556F11">
        <w:t xml:space="preserve"> OSD, cu </w:t>
      </w:r>
      <w:proofErr w:type="spellStart"/>
      <w:r w:rsidRPr="00556F11">
        <w:t>cel</w:t>
      </w:r>
      <w:proofErr w:type="spellEnd"/>
      <w:r w:rsidRPr="00556F11">
        <w:t xml:space="preserve"> </w:t>
      </w:r>
      <w:proofErr w:type="spellStart"/>
      <w:r w:rsidRPr="00556F11">
        <w:t>puţin</w:t>
      </w:r>
      <w:proofErr w:type="spellEnd"/>
      <w:r w:rsidRPr="00556F11">
        <w:t xml:space="preserve"> 60 de </w:t>
      </w:r>
      <w:proofErr w:type="spellStart"/>
      <w:r w:rsidRPr="00556F11">
        <w:t>zile</w:t>
      </w:r>
      <w:proofErr w:type="spellEnd"/>
      <w:r w:rsidRPr="00556F11">
        <w:t xml:space="preserve"> anterior </w:t>
      </w:r>
      <w:proofErr w:type="spellStart"/>
      <w:r w:rsidRPr="00556F11">
        <w:t>datei</w:t>
      </w:r>
      <w:proofErr w:type="spellEnd"/>
      <w:r w:rsidRPr="00556F11">
        <w:t xml:space="preserve"> la care </w:t>
      </w:r>
      <w:proofErr w:type="spellStart"/>
      <w:r w:rsidRPr="00556F11">
        <w:t>expiră</w:t>
      </w:r>
      <w:proofErr w:type="spellEnd"/>
      <w:r w:rsidRPr="00556F11">
        <w:t xml:space="preserve"> </w:t>
      </w:r>
      <w:proofErr w:type="spellStart"/>
      <w:r w:rsidRPr="00556F11">
        <w:t>autorizaţia</w:t>
      </w:r>
      <w:proofErr w:type="spellEnd"/>
      <w:r w:rsidRPr="00556F11">
        <w:t xml:space="preserve"> ANRE care </w:t>
      </w:r>
      <w:proofErr w:type="spellStart"/>
      <w:r w:rsidRPr="00556F11">
        <w:t>îi</w:t>
      </w:r>
      <w:proofErr w:type="spellEnd"/>
      <w:r w:rsidRPr="00556F11">
        <w:t xml:space="preserve"> </w:t>
      </w:r>
      <w:proofErr w:type="spellStart"/>
      <w:r w:rsidRPr="00556F11">
        <w:t>conferă</w:t>
      </w:r>
      <w:proofErr w:type="spellEnd"/>
      <w:r w:rsidRPr="00556F11">
        <w:t xml:space="preserve"> OEP</w:t>
      </w:r>
      <w:r w:rsidR="003F10DF">
        <w:t xml:space="preserve"> </w:t>
      </w:r>
      <w:proofErr w:type="spellStart"/>
      <w:r w:rsidRPr="00556F11">
        <w:t>dreptul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proiecteze</w:t>
      </w:r>
      <w:proofErr w:type="spellEnd"/>
      <w:r w:rsidRPr="00556F11">
        <w:t xml:space="preserve"> </w:t>
      </w:r>
      <w:proofErr w:type="spellStart"/>
      <w:r w:rsidRPr="00556F11">
        <w:t>sisteme</w:t>
      </w:r>
      <w:proofErr w:type="spellEnd"/>
      <w:r w:rsidRPr="00556F11">
        <w:t xml:space="preserve"> de </w:t>
      </w:r>
      <w:proofErr w:type="spellStart"/>
      <w:r w:rsidRPr="00556F11">
        <w:t>distribuţie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, conform </w:t>
      </w:r>
      <w:proofErr w:type="spellStart"/>
      <w:r w:rsidRPr="00556F11">
        <w:t>obiectului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proofErr w:type="gramStart"/>
      <w:r w:rsidRPr="00556F11">
        <w:t>tehnice</w:t>
      </w:r>
      <w:proofErr w:type="spellEnd"/>
      <w:r w:rsidRPr="00556F11">
        <w:t>;</w:t>
      </w:r>
      <w:proofErr w:type="gramEnd"/>
    </w:p>
    <w:p w14:paraId="3DD68AB1" w14:textId="77777777" w:rsidR="00556F11" w:rsidRPr="00556F11" w:rsidRDefault="00556F11" w:rsidP="00556F11">
      <w:pPr>
        <w:jc w:val="both"/>
      </w:pPr>
      <w:r w:rsidRPr="00556F11">
        <w:t xml:space="preserve">h)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depună</w:t>
      </w:r>
      <w:proofErr w:type="spellEnd"/>
      <w:r w:rsidRPr="00556F11">
        <w:t xml:space="preserve"> la OSD,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vederea</w:t>
      </w:r>
      <w:proofErr w:type="spellEnd"/>
      <w:r w:rsidRPr="00556F11">
        <w:t xml:space="preserve"> </w:t>
      </w:r>
      <w:proofErr w:type="spellStart"/>
      <w:r w:rsidRPr="00556F11">
        <w:t>respectării</w:t>
      </w:r>
      <w:proofErr w:type="spellEnd"/>
      <w:r w:rsidRPr="00556F11">
        <w:t xml:space="preserve"> </w:t>
      </w:r>
      <w:proofErr w:type="spellStart"/>
      <w:r w:rsidRPr="00556F11">
        <w:t>prevederilor</w:t>
      </w:r>
      <w:proofErr w:type="spellEnd"/>
      <w:r w:rsidRPr="00556F11">
        <w:t xml:space="preserve"> art. 160 </w:t>
      </w:r>
      <w:proofErr w:type="spellStart"/>
      <w:r w:rsidRPr="00556F11">
        <w:t>alin</w:t>
      </w:r>
      <w:proofErr w:type="spellEnd"/>
      <w:r w:rsidRPr="00556F11">
        <w:t xml:space="preserve">. (1) din Lege, </w:t>
      </w:r>
      <w:proofErr w:type="spellStart"/>
      <w:r w:rsidRPr="00556F11">
        <w:t>următoarele</w:t>
      </w:r>
      <w:proofErr w:type="spellEnd"/>
      <w:r w:rsidRPr="00556F11">
        <w:t>:</w:t>
      </w:r>
    </w:p>
    <w:p w14:paraId="37143AD7" w14:textId="082D2F51" w:rsidR="00556F11" w:rsidRPr="00556F11" w:rsidRDefault="00556F11" w:rsidP="00556F11">
      <w:pPr>
        <w:jc w:val="both"/>
      </w:pPr>
      <w:r w:rsidRPr="00556F11">
        <w:t>(</w:t>
      </w:r>
      <w:proofErr w:type="spellStart"/>
      <w:r w:rsidRPr="00556F11">
        <w:t>i</w:t>
      </w:r>
      <w:proofErr w:type="spellEnd"/>
      <w:r w:rsidRPr="00556F11">
        <w:t>)</w:t>
      </w:r>
      <w:proofErr w:type="spellStart"/>
      <w:r w:rsidRPr="00556F11">
        <w:t>certificatul</w:t>
      </w:r>
      <w:proofErr w:type="spellEnd"/>
      <w:r w:rsidRPr="00556F11">
        <w:t xml:space="preserve"> de urbanism, </w:t>
      </w:r>
      <w:proofErr w:type="spellStart"/>
      <w:r w:rsidRPr="00556F11">
        <w:t>avizele</w:t>
      </w:r>
      <w:proofErr w:type="spellEnd"/>
      <w:r w:rsidRPr="00556F11">
        <w:t xml:space="preserve"> </w:t>
      </w:r>
      <w:proofErr w:type="spellStart"/>
      <w:r w:rsidRPr="00556F11">
        <w:t>deţinătorilor</w:t>
      </w:r>
      <w:proofErr w:type="spellEnd"/>
      <w:r w:rsidRPr="00556F11">
        <w:t xml:space="preserve"> de </w:t>
      </w:r>
      <w:proofErr w:type="spellStart"/>
      <w:r w:rsidRPr="00556F11">
        <w:t>utilităţi</w:t>
      </w:r>
      <w:proofErr w:type="spellEnd"/>
      <w:r w:rsidRPr="00556F11">
        <w:t xml:space="preserve"> solicitate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certificatul</w:t>
      </w:r>
      <w:proofErr w:type="spellEnd"/>
      <w:r w:rsidRPr="00556F11">
        <w:t xml:space="preserve"> de urbanism, </w:t>
      </w:r>
      <w:proofErr w:type="spellStart"/>
      <w:r w:rsidRPr="00556F11">
        <w:t>autorizaţia</w:t>
      </w:r>
      <w:proofErr w:type="spellEnd"/>
      <w:r w:rsidRPr="00556F11">
        <w:t xml:space="preserve"> de</w:t>
      </w:r>
      <w:r w:rsidR="007A3F20">
        <w:t xml:space="preserve"> </w:t>
      </w:r>
      <w:proofErr w:type="spellStart"/>
      <w:r w:rsidRPr="00556F11">
        <w:t>construire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acordul</w:t>
      </w:r>
      <w:proofErr w:type="spellEnd"/>
      <w:r w:rsidRPr="00556F11">
        <w:t>/</w:t>
      </w:r>
      <w:proofErr w:type="spellStart"/>
      <w:r w:rsidRPr="00556F11">
        <w:t>autorizaţia</w:t>
      </w:r>
      <w:proofErr w:type="spellEnd"/>
      <w:r w:rsidRPr="00556F11">
        <w:t xml:space="preserve"> </w:t>
      </w:r>
      <w:proofErr w:type="spellStart"/>
      <w:r w:rsidRPr="00556F11">
        <w:t>administratorului</w:t>
      </w:r>
      <w:proofErr w:type="spellEnd"/>
      <w:r w:rsidRPr="00556F11">
        <w:t xml:space="preserve"> </w:t>
      </w:r>
      <w:proofErr w:type="spellStart"/>
      <w:r w:rsidRPr="00556F11">
        <w:t>drumului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gramStart"/>
      <w:r w:rsidRPr="00556F11">
        <w:t>original;</w:t>
      </w:r>
      <w:proofErr w:type="gramEnd"/>
    </w:p>
    <w:p w14:paraId="1E220BAC" w14:textId="77777777" w:rsidR="00556F11" w:rsidRPr="00556F11" w:rsidRDefault="00556F11" w:rsidP="00556F11">
      <w:pPr>
        <w:jc w:val="both"/>
      </w:pPr>
      <w:r w:rsidRPr="00556F11">
        <w:t>(ii)</w:t>
      </w:r>
      <w:proofErr w:type="spellStart"/>
      <w:r w:rsidRPr="00556F11">
        <w:t>două</w:t>
      </w:r>
      <w:proofErr w:type="spellEnd"/>
      <w:r w:rsidRPr="00556F11">
        <w:t xml:space="preserve"> </w:t>
      </w:r>
      <w:proofErr w:type="spellStart"/>
      <w:r w:rsidRPr="00556F11">
        <w:t>exemplare</w:t>
      </w:r>
      <w:proofErr w:type="spellEnd"/>
      <w:r w:rsidRPr="00556F11">
        <w:t xml:space="preserve"> din </w:t>
      </w:r>
      <w:proofErr w:type="spellStart"/>
      <w:r w:rsidRPr="00556F11">
        <w:t>proiectul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autorizarea</w:t>
      </w:r>
      <w:proofErr w:type="spellEnd"/>
      <w:r w:rsidRPr="00556F11">
        <w:t xml:space="preserve"> </w:t>
      </w:r>
      <w:proofErr w:type="spellStart"/>
      <w:r w:rsidRPr="00556F11">
        <w:t>executării</w:t>
      </w:r>
      <w:proofErr w:type="spellEnd"/>
      <w:r w:rsidRPr="00556F11">
        <w:t>/</w:t>
      </w:r>
      <w:proofErr w:type="spellStart"/>
      <w:r w:rsidRPr="00556F11">
        <w:t>proiectul</w:t>
      </w:r>
      <w:proofErr w:type="spellEnd"/>
      <w:r w:rsidRPr="00556F11">
        <w:t xml:space="preserve"> </w:t>
      </w:r>
      <w:proofErr w:type="spellStart"/>
      <w:r w:rsidRPr="00556F11">
        <w:t>tehnic</w:t>
      </w:r>
      <w:proofErr w:type="spellEnd"/>
      <w:r w:rsidRPr="00556F11">
        <w:t xml:space="preserve">, care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conţină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Pr="00556F11">
        <w:t xml:space="preserve"> principal:</w:t>
      </w:r>
    </w:p>
    <w:p w14:paraId="3A5971B7" w14:textId="5C9873E0" w:rsidR="00556F11" w:rsidRPr="00556F11" w:rsidRDefault="00556F11" w:rsidP="00556F11">
      <w:pPr>
        <w:jc w:val="both"/>
      </w:pPr>
      <w:r w:rsidRPr="00556F11">
        <w:t xml:space="preserve">1.partea de </w:t>
      </w:r>
      <w:proofErr w:type="spellStart"/>
      <w:r w:rsidRPr="00556F11">
        <w:t>desfacere-refacere</w:t>
      </w:r>
      <w:proofErr w:type="spellEnd"/>
      <w:r w:rsidRPr="00556F11">
        <w:t xml:space="preserve"> </w:t>
      </w:r>
      <w:proofErr w:type="spellStart"/>
      <w:r w:rsidRPr="00556F11">
        <w:t>sistem</w:t>
      </w:r>
      <w:proofErr w:type="spellEnd"/>
      <w:r w:rsidRPr="00556F11">
        <w:t xml:space="preserve"> </w:t>
      </w:r>
      <w:proofErr w:type="spellStart"/>
      <w:r w:rsidRPr="00556F11">
        <w:t>rutier</w:t>
      </w:r>
      <w:proofErr w:type="spellEnd"/>
      <w:r w:rsidRPr="00556F11">
        <w:t xml:space="preserve"> (</w:t>
      </w:r>
      <w:proofErr w:type="spellStart"/>
      <w:r w:rsidRPr="00556F11">
        <w:t>dacă</w:t>
      </w:r>
      <w:proofErr w:type="spellEnd"/>
      <w:r w:rsidRPr="00556F11">
        <w:t xml:space="preserve">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cazul</w:t>
      </w:r>
      <w:proofErr w:type="spellEnd"/>
      <w:r w:rsidRPr="00556F11">
        <w:t xml:space="preserve">), </w:t>
      </w:r>
      <w:proofErr w:type="spellStart"/>
      <w:r w:rsidRPr="00556F11">
        <w:t>vizat</w:t>
      </w:r>
      <w:proofErr w:type="spellEnd"/>
      <w:r w:rsidRPr="00556F11">
        <w:t xml:space="preserve"> </w:t>
      </w:r>
      <w:proofErr w:type="spellStart"/>
      <w:r w:rsidRPr="00556F11">
        <w:t>spre</w:t>
      </w:r>
      <w:proofErr w:type="spellEnd"/>
      <w:r w:rsidRPr="00556F11">
        <w:t xml:space="preserve"> </w:t>
      </w:r>
      <w:proofErr w:type="spellStart"/>
      <w:r w:rsidRPr="00556F11">
        <w:t>neschimbare</w:t>
      </w:r>
      <w:proofErr w:type="spellEnd"/>
      <w:r w:rsidRPr="00556F11">
        <w:t xml:space="preserve"> de </w:t>
      </w:r>
      <w:proofErr w:type="spellStart"/>
      <w:r w:rsidRPr="00556F11">
        <w:t>către</w:t>
      </w:r>
      <w:proofErr w:type="spellEnd"/>
      <w:r w:rsidRPr="00556F11">
        <w:t xml:space="preserve"> </w:t>
      </w:r>
      <w:proofErr w:type="spellStart"/>
      <w:r w:rsidRPr="00556F11">
        <w:t>emitentul</w:t>
      </w:r>
      <w:proofErr w:type="spellEnd"/>
      <w:r w:rsidRPr="00556F11">
        <w:t xml:space="preserve"> </w:t>
      </w:r>
      <w:proofErr w:type="spellStart"/>
      <w:r w:rsidRPr="00556F11">
        <w:t>autorizaţiei</w:t>
      </w:r>
      <w:proofErr w:type="spellEnd"/>
      <w:r w:rsidR="007A3F20">
        <w:t xml:space="preserve"> </w:t>
      </w:r>
      <w:r w:rsidRPr="00556F11">
        <w:t xml:space="preserve">de </w:t>
      </w:r>
      <w:proofErr w:type="spellStart"/>
      <w:r w:rsidRPr="00556F11">
        <w:t>construire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al </w:t>
      </w:r>
      <w:proofErr w:type="spellStart"/>
      <w:r w:rsidRPr="00556F11">
        <w:t>acordului</w:t>
      </w:r>
      <w:proofErr w:type="spellEnd"/>
      <w:r w:rsidRPr="00556F11">
        <w:t>/</w:t>
      </w:r>
      <w:proofErr w:type="spellStart"/>
      <w:r w:rsidRPr="00556F11">
        <w:t>autorizaţiei</w:t>
      </w:r>
      <w:proofErr w:type="spellEnd"/>
      <w:r w:rsidRPr="00556F11">
        <w:t xml:space="preserve"> </w:t>
      </w:r>
      <w:proofErr w:type="spellStart"/>
      <w:r w:rsidRPr="00556F11">
        <w:t>administratorului</w:t>
      </w:r>
      <w:proofErr w:type="spellEnd"/>
      <w:r w:rsidRPr="00556F11">
        <w:t xml:space="preserve"> </w:t>
      </w:r>
      <w:proofErr w:type="spellStart"/>
      <w:proofErr w:type="gramStart"/>
      <w:r w:rsidRPr="00556F11">
        <w:t>drumului</w:t>
      </w:r>
      <w:proofErr w:type="spellEnd"/>
      <w:r w:rsidRPr="00556F11">
        <w:t>;</w:t>
      </w:r>
      <w:proofErr w:type="gramEnd"/>
    </w:p>
    <w:p w14:paraId="146C465C" w14:textId="77777777" w:rsidR="00556F11" w:rsidRPr="00556F11" w:rsidRDefault="00556F11" w:rsidP="00556F11">
      <w:pPr>
        <w:jc w:val="both"/>
      </w:pPr>
      <w:r w:rsidRPr="00556F11">
        <w:t xml:space="preserve">2.planul de </w:t>
      </w:r>
      <w:proofErr w:type="spellStart"/>
      <w:r w:rsidRPr="00556F11">
        <w:t>securitate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sănătate</w:t>
      </w:r>
      <w:proofErr w:type="spellEnd"/>
      <w:r w:rsidRPr="00556F11">
        <w:t xml:space="preserve"> a </w:t>
      </w:r>
      <w:proofErr w:type="spellStart"/>
      <w:proofErr w:type="gramStart"/>
      <w:r w:rsidRPr="00556F11">
        <w:t>muncii</w:t>
      </w:r>
      <w:proofErr w:type="spellEnd"/>
      <w:r w:rsidRPr="00556F11">
        <w:t>;</w:t>
      </w:r>
      <w:proofErr w:type="gramEnd"/>
    </w:p>
    <w:p w14:paraId="18D3F8D6" w14:textId="77777777" w:rsidR="00556F11" w:rsidRDefault="00556F11" w:rsidP="00556F11">
      <w:pPr>
        <w:jc w:val="both"/>
      </w:pPr>
      <w:r w:rsidRPr="00556F11">
        <w:t>(iii)</w:t>
      </w:r>
      <w:proofErr w:type="spellStart"/>
      <w:r w:rsidRPr="00556F11">
        <w:t>proiectele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lucrările</w:t>
      </w:r>
      <w:proofErr w:type="spellEnd"/>
      <w:r w:rsidRPr="00556F11">
        <w:t xml:space="preserve"> </w:t>
      </w:r>
      <w:proofErr w:type="spellStart"/>
      <w:r w:rsidRPr="00556F11">
        <w:t>conexe</w:t>
      </w:r>
      <w:proofErr w:type="spellEnd"/>
      <w:r w:rsidRPr="00556F11">
        <w:t xml:space="preserve">, </w:t>
      </w:r>
      <w:proofErr w:type="spellStart"/>
      <w:r w:rsidRPr="00556F11">
        <w:t>după</w:t>
      </w:r>
      <w:proofErr w:type="spellEnd"/>
      <w:r w:rsidRPr="00556F11">
        <w:t xml:space="preserve"> </w:t>
      </w:r>
      <w:proofErr w:type="spellStart"/>
      <w:r w:rsidRPr="00556F11">
        <w:t>caz</w:t>
      </w:r>
      <w:proofErr w:type="spellEnd"/>
      <w:r w:rsidRPr="00556F11">
        <w:t>.</w:t>
      </w:r>
    </w:p>
    <w:p w14:paraId="27D84E49" w14:textId="77777777" w:rsidR="006616E2" w:rsidRPr="00556F11" w:rsidRDefault="006616E2" w:rsidP="00556F11">
      <w:pPr>
        <w:jc w:val="both"/>
      </w:pPr>
    </w:p>
    <w:p w14:paraId="16FDF32D" w14:textId="5FA239C8" w:rsidR="00556F11" w:rsidRPr="007A3F20" w:rsidRDefault="00556F11" w:rsidP="00556F11">
      <w:pPr>
        <w:jc w:val="both"/>
        <w:rPr>
          <w:i/>
          <w:iCs/>
        </w:rPr>
      </w:pPr>
      <w:r w:rsidRPr="007A3F20">
        <w:rPr>
          <w:i/>
          <w:iCs/>
        </w:rPr>
        <w:t xml:space="preserve">SECŢIUNEA 3: </w:t>
      </w:r>
      <w:proofErr w:type="spellStart"/>
      <w:r w:rsidRPr="007A3F20">
        <w:rPr>
          <w:i/>
          <w:iCs/>
        </w:rPr>
        <w:t>Drepturile</w:t>
      </w:r>
      <w:proofErr w:type="spellEnd"/>
      <w:r w:rsidRPr="007A3F20">
        <w:rPr>
          <w:i/>
          <w:iCs/>
        </w:rPr>
        <w:t xml:space="preserve"> </w:t>
      </w:r>
      <w:proofErr w:type="spellStart"/>
      <w:r w:rsidRPr="007A3F20">
        <w:rPr>
          <w:i/>
          <w:iCs/>
        </w:rPr>
        <w:t>şi</w:t>
      </w:r>
      <w:proofErr w:type="spellEnd"/>
      <w:r w:rsidRPr="007A3F20">
        <w:rPr>
          <w:i/>
          <w:iCs/>
        </w:rPr>
        <w:t xml:space="preserve"> </w:t>
      </w:r>
      <w:proofErr w:type="spellStart"/>
      <w:r w:rsidRPr="007A3F20">
        <w:rPr>
          <w:i/>
          <w:iCs/>
        </w:rPr>
        <w:t>obligaţiile</w:t>
      </w:r>
      <w:proofErr w:type="spellEnd"/>
      <w:r w:rsidRPr="007A3F20">
        <w:rPr>
          <w:i/>
          <w:iCs/>
        </w:rPr>
        <w:t xml:space="preserve"> OEE</w:t>
      </w:r>
    </w:p>
    <w:p w14:paraId="2766B920" w14:textId="77777777" w:rsidR="00556F11" w:rsidRPr="00556F11" w:rsidRDefault="00556F11" w:rsidP="00556F11">
      <w:pPr>
        <w:jc w:val="both"/>
      </w:pPr>
      <w:r w:rsidRPr="00556F11">
        <w:t>Art. 13</w:t>
      </w:r>
    </w:p>
    <w:p w14:paraId="2AD8C7CF" w14:textId="77777777" w:rsidR="00556F11" w:rsidRPr="00556F11" w:rsidRDefault="00556F11" w:rsidP="00556F11">
      <w:pPr>
        <w:jc w:val="both"/>
      </w:pPr>
      <w:r w:rsidRPr="00556F11">
        <w:t xml:space="preserve">OEE,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relaţia</w:t>
      </w:r>
      <w:proofErr w:type="spellEnd"/>
      <w:r w:rsidRPr="00556F11">
        <w:t xml:space="preserve"> cu OSD, are, </w:t>
      </w:r>
      <w:proofErr w:type="spellStart"/>
      <w:r w:rsidRPr="00556F11">
        <w:t>în</w:t>
      </w:r>
      <w:proofErr w:type="spellEnd"/>
      <w:r w:rsidRPr="00556F11">
        <w:t xml:space="preserve"> principal, </w:t>
      </w:r>
      <w:proofErr w:type="spellStart"/>
      <w:r w:rsidRPr="00556F11">
        <w:t>următoarele</w:t>
      </w:r>
      <w:proofErr w:type="spellEnd"/>
      <w:r w:rsidRPr="00556F11">
        <w:t xml:space="preserve"> </w:t>
      </w:r>
      <w:proofErr w:type="spellStart"/>
      <w:r w:rsidRPr="00556F11">
        <w:t>drepturi</w:t>
      </w:r>
      <w:proofErr w:type="spellEnd"/>
      <w:r w:rsidRPr="00556F11">
        <w:t>:</w:t>
      </w:r>
    </w:p>
    <w:p w14:paraId="22ADF089" w14:textId="1DCE269D" w:rsidR="00556F11" w:rsidRPr="00556F11" w:rsidRDefault="00556F11" w:rsidP="00556F11">
      <w:pPr>
        <w:jc w:val="both"/>
      </w:pPr>
      <w:r w:rsidRPr="00556F11">
        <w:t xml:space="preserve">a)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solicite</w:t>
      </w:r>
      <w:proofErr w:type="spellEnd"/>
      <w:r w:rsidRPr="00556F11">
        <w:t xml:space="preserve"> OSD </w:t>
      </w:r>
      <w:proofErr w:type="spellStart"/>
      <w:r w:rsidRPr="00556F11">
        <w:t>punerea</w:t>
      </w:r>
      <w:proofErr w:type="spellEnd"/>
      <w:r w:rsidRPr="00556F11">
        <w:t xml:space="preserve"> la </w:t>
      </w:r>
      <w:proofErr w:type="spellStart"/>
      <w:r w:rsidRPr="00556F11">
        <w:t>dispoziţia</w:t>
      </w:r>
      <w:proofErr w:type="spellEnd"/>
      <w:r w:rsidRPr="00556F11">
        <w:t xml:space="preserve"> OEE a </w:t>
      </w:r>
      <w:proofErr w:type="spellStart"/>
      <w:r w:rsidRPr="00556F11">
        <w:t>documentelor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informaţiilor</w:t>
      </w:r>
      <w:proofErr w:type="spellEnd"/>
      <w:r w:rsidRPr="00556F11">
        <w:t xml:space="preserve"> </w:t>
      </w:r>
      <w:proofErr w:type="spellStart"/>
      <w:r w:rsidRPr="00556F11">
        <w:t>necesare</w:t>
      </w:r>
      <w:proofErr w:type="spellEnd"/>
      <w:r w:rsidRPr="00556F11">
        <w:t xml:space="preserve"> </w:t>
      </w:r>
      <w:proofErr w:type="spellStart"/>
      <w:r w:rsidRPr="00556F11">
        <w:t>executării</w:t>
      </w:r>
      <w:proofErr w:type="spellEnd"/>
      <w:r w:rsidRPr="00556F11">
        <w:t xml:space="preserve"> </w:t>
      </w:r>
      <w:proofErr w:type="spellStart"/>
      <w:r w:rsidRPr="00556F11">
        <w:t>obiectului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="007A3F20">
        <w:t xml:space="preserve"> </w:t>
      </w:r>
      <w:proofErr w:type="spellStart"/>
      <w:proofErr w:type="gramStart"/>
      <w:r w:rsidRPr="00556F11">
        <w:t>tehnice</w:t>
      </w:r>
      <w:proofErr w:type="spellEnd"/>
      <w:r w:rsidRPr="00556F11">
        <w:t>;</w:t>
      </w:r>
      <w:proofErr w:type="gramEnd"/>
    </w:p>
    <w:p w14:paraId="1B330FF9" w14:textId="38FCF069" w:rsidR="00556F11" w:rsidRPr="00556F11" w:rsidRDefault="00556F11" w:rsidP="00556F11">
      <w:pPr>
        <w:jc w:val="both"/>
      </w:pPr>
      <w:r w:rsidRPr="00556F11">
        <w:lastRenderedPageBreak/>
        <w:t xml:space="preserve">b)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primească</w:t>
      </w:r>
      <w:proofErr w:type="spellEnd"/>
      <w:r w:rsidRPr="00556F11">
        <w:t xml:space="preserve"> </w:t>
      </w:r>
      <w:proofErr w:type="spellStart"/>
      <w:r w:rsidRPr="00556F11">
        <w:t>garanţia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</w:t>
      </w:r>
      <w:proofErr w:type="spellStart"/>
      <w:r w:rsidRPr="00556F11">
        <w:t>aceasta</w:t>
      </w:r>
      <w:proofErr w:type="spellEnd"/>
      <w:r w:rsidRPr="00556F11">
        <w:t xml:space="preserve"> </w:t>
      </w:r>
      <w:proofErr w:type="spellStart"/>
      <w:r w:rsidRPr="00556F11">
        <w:t>există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nu a </w:t>
      </w:r>
      <w:proofErr w:type="spellStart"/>
      <w:r w:rsidRPr="00556F11">
        <w:t>fost</w:t>
      </w:r>
      <w:proofErr w:type="spellEnd"/>
      <w:r w:rsidRPr="00556F11">
        <w:t xml:space="preserve"> </w:t>
      </w:r>
      <w:proofErr w:type="spellStart"/>
      <w:r w:rsidRPr="00556F11">
        <w:t>executată</w:t>
      </w:r>
      <w:proofErr w:type="spellEnd"/>
      <w:r w:rsidR="007A3F20">
        <w:t xml:space="preserve"> </w:t>
      </w:r>
      <w:proofErr w:type="spellStart"/>
      <w:r w:rsidRPr="00556F11">
        <w:t>până</w:t>
      </w:r>
      <w:proofErr w:type="spellEnd"/>
      <w:r w:rsidRPr="00556F11">
        <w:t xml:space="preserve"> la data </w:t>
      </w:r>
      <w:proofErr w:type="spellStart"/>
      <w:r w:rsidRPr="00556F11">
        <w:t>încheierii</w:t>
      </w:r>
      <w:proofErr w:type="spellEnd"/>
      <w:r w:rsidRPr="00556F11">
        <w:t xml:space="preserve"> PVRF.</w:t>
      </w:r>
    </w:p>
    <w:p w14:paraId="10F88579" w14:textId="77777777" w:rsidR="00556F11" w:rsidRPr="00556F11" w:rsidRDefault="00556F11" w:rsidP="00556F11">
      <w:pPr>
        <w:jc w:val="both"/>
      </w:pPr>
      <w:r w:rsidRPr="00556F11">
        <w:t>Art. 14</w:t>
      </w:r>
    </w:p>
    <w:p w14:paraId="29252769" w14:textId="77777777" w:rsidR="00556F11" w:rsidRPr="00556F11" w:rsidRDefault="00556F11" w:rsidP="00556F11">
      <w:pPr>
        <w:jc w:val="both"/>
      </w:pPr>
      <w:r w:rsidRPr="00556F11">
        <w:t xml:space="preserve">OEE,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relaţia</w:t>
      </w:r>
      <w:proofErr w:type="spellEnd"/>
      <w:r w:rsidRPr="00556F11">
        <w:t xml:space="preserve"> cu OSD, are, </w:t>
      </w:r>
      <w:proofErr w:type="spellStart"/>
      <w:r w:rsidRPr="00556F11">
        <w:t>în</w:t>
      </w:r>
      <w:proofErr w:type="spellEnd"/>
      <w:r w:rsidRPr="00556F11">
        <w:t xml:space="preserve"> principal, </w:t>
      </w:r>
      <w:proofErr w:type="spellStart"/>
      <w:r w:rsidRPr="00556F11">
        <w:t>următoarele</w:t>
      </w:r>
      <w:proofErr w:type="spellEnd"/>
      <w:r w:rsidRPr="00556F11">
        <w:t xml:space="preserve"> </w:t>
      </w:r>
      <w:proofErr w:type="spellStart"/>
      <w:r w:rsidRPr="00556F11">
        <w:t>obligaţii</w:t>
      </w:r>
      <w:proofErr w:type="spellEnd"/>
      <w:r w:rsidRPr="00556F11">
        <w:t>:</w:t>
      </w:r>
    </w:p>
    <w:p w14:paraId="6DAA481E" w14:textId="3A6B9C9D" w:rsidR="00556F11" w:rsidRPr="00556F11" w:rsidRDefault="00556F11" w:rsidP="00556F11">
      <w:pPr>
        <w:jc w:val="both"/>
      </w:pPr>
      <w:r w:rsidRPr="00556F11">
        <w:t xml:space="preserve">a) </w:t>
      </w:r>
      <w:proofErr w:type="spellStart"/>
      <w:r w:rsidRPr="00556F11">
        <w:t>să</w:t>
      </w:r>
      <w:proofErr w:type="spellEnd"/>
      <w:r w:rsidRPr="00556F11">
        <w:t xml:space="preserve"> execute integral </w:t>
      </w:r>
      <w:proofErr w:type="spellStart"/>
      <w:r w:rsidRPr="00556F11">
        <w:t>şi</w:t>
      </w:r>
      <w:proofErr w:type="spellEnd"/>
      <w:r w:rsidRPr="00556F11">
        <w:t xml:space="preserve"> la termen </w:t>
      </w:r>
      <w:proofErr w:type="spellStart"/>
      <w:r w:rsidRPr="00556F11">
        <w:t>obiectul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, cu </w:t>
      </w:r>
      <w:proofErr w:type="spellStart"/>
      <w:r w:rsidRPr="00556F11">
        <w:t>respectarea</w:t>
      </w:r>
      <w:proofErr w:type="spellEnd"/>
      <w:r w:rsidRPr="00556F11">
        <w:t xml:space="preserve"> </w:t>
      </w:r>
      <w:proofErr w:type="spellStart"/>
      <w:r w:rsidRPr="00556F11">
        <w:t>cerinţelor</w:t>
      </w:r>
      <w:proofErr w:type="spellEnd"/>
      <w:r w:rsidRPr="00556F11">
        <w:t xml:space="preserve"> </w:t>
      </w:r>
      <w:proofErr w:type="spellStart"/>
      <w:r w:rsidRPr="00556F11">
        <w:t>prevăzute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Regulament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="007A3F20">
        <w:t xml:space="preserve"> </w:t>
      </w:r>
      <w:proofErr w:type="spellStart"/>
      <w:r w:rsidRPr="00556F11">
        <w:t>procedurile</w:t>
      </w:r>
      <w:proofErr w:type="spellEnd"/>
      <w:r w:rsidRPr="00556F11">
        <w:t xml:space="preserve"> OSD </w:t>
      </w:r>
      <w:proofErr w:type="spellStart"/>
      <w:r w:rsidRPr="00556F11">
        <w:t>şi</w:t>
      </w:r>
      <w:proofErr w:type="spellEnd"/>
      <w:r w:rsidRPr="00556F11">
        <w:t xml:space="preserve"> cu </w:t>
      </w:r>
      <w:proofErr w:type="spellStart"/>
      <w:r w:rsidRPr="00556F11">
        <w:t>considerarea</w:t>
      </w:r>
      <w:proofErr w:type="spellEnd"/>
      <w:r w:rsidRPr="00556F11">
        <w:t xml:space="preserve"> </w:t>
      </w:r>
      <w:proofErr w:type="spellStart"/>
      <w:r w:rsidRPr="00556F11">
        <w:t>termenelor</w:t>
      </w:r>
      <w:proofErr w:type="spellEnd"/>
      <w:r w:rsidRPr="00556F11">
        <w:t xml:space="preserve"> </w:t>
      </w:r>
      <w:proofErr w:type="spellStart"/>
      <w:r w:rsidRPr="00556F11">
        <w:t>asumate</w:t>
      </w:r>
      <w:proofErr w:type="spellEnd"/>
      <w:r w:rsidRPr="00556F11">
        <w:t xml:space="preserve"> de </w:t>
      </w:r>
      <w:proofErr w:type="spellStart"/>
      <w:r w:rsidRPr="00556F11">
        <w:t>către</w:t>
      </w:r>
      <w:proofErr w:type="spellEnd"/>
      <w:r w:rsidRPr="00556F11">
        <w:t xml:space="preserve"> solicitant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prevăzute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graficul</w:t>
      </w:r>
      <w:proofErr w:type="spellEnd"/>
      <w:r w:rsidRPr="00556F11">
        <w:t xml:space="preserve"> de </w:t>
      </w:r>
      <w:proofErr w:type="spellStart"/>
      <w:r w:rsidRPr="00556F11">
        <w:t>proiectare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="007A3F20">
        <w:t xml:space="preserve"> </w:t>
      </w:r>
      <w:proofErr w:type="spellStart"/>
      <w:r w:rsidRPr="00556F11">
        <w:t>execuţie</w:t>
      </w:r>
      <w:proofErr w:type="spellEnd"/>
      <w:r w:rsidRPr="00556F11">
        <w:t xml:space="preserve"> a </w:t>
      </w:r>
      <w:proofErr w:type="spellStart"/>
      <w:r w:rsidRPr="00556F11">
        <w:t>lucrărilor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la SD, </w:t>
      </w:r>
      <w:proofErr w:type="spellStart"/>
      <w:r w:rsidRPr="00556F11">
        <w:t>prevăzut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anexa</w:t>
      </w:r>
      <w:proofErr w:type="spellEnd"/>
      <w:r w:rsidRPr="00556F11">
        <w:t xml:space="preserve"> care face </w:t>
      </w:r>
      <w:proofErr w:type="spellStart"/>
      <w:r w:rsidRPr="00556F11">
        <w:t>parte</w:t>
      </w:r>
      <w:proofErr w:type="spellEnd"/>
      <w:r w:rsidRPr="00556F11">
        <w:t xml:space="preserve"> </w:t>
      </w:r>
      <w:proofErr w:type="spellStart"/>
      <w:r w:rsidRPr="00556F11">
        <w:t>integrantă</w:t>
      </w:r>
      <w:proofErr w:type="spellEnd"/>
      <w:r w:rsidRPr="00556F11">
        <w:t xml:space="preserve"> din </w:t>
      </w:r>
      <w:proofErr w:type="spellStart"/>
      <w:r w:rsidRPr="00556F11">
        <w:t>prezentele</w:t>
      </w:r>
      <w:proofErr w:type="spellEnd"/>
      <w:r w:rsidRPr="00556F11">
        <w:t xml:space="preserve"> </w:t>
      </w:r>
      <w:proofErr w:type="spellStart"/>
      <w:r w:rsidRPr="00556F11">
        <w:t>clauze</w:t>
      </w:r>
      <w:proofErr w:type="spellEnd"/>
      <w:r w:rsidRPr="00556F11">
        <w:t xml:space="preserve"> </w:t>
      </w:r>
      <w:proofErr w:type="spellStart"/>
      <w:r w:rsidRPr="00556F11">
        <w:t>minime</w:t>
      </w:r>
      <w:proofErr w:type="spellEnd"/>
      <w:r w:rsidR="007A3F20">
        <w:t xml:space="preserve"> </w:t>
      </w:r>
      <w:proofErr w:type="spellStart"/>
      <w:proofErr w:type="gramStart"/>
      <w:r w:rsidRPr="00556F11">
        <w:t>obligatorii</w:t>
      </w:r>
      <w:proofErr w:type="spellEnd"/>
      <w:r w:rsidRPr="00556F11">
        <w:t>;</w:t>
      </w:r>
      <w:proofErr w:type="gramEnd"/>
    </w:p>
    <w:p w14:paraId="389D8A8E" w14:textId="77777777" w:rsidR="00556F11" w:rsidRPr="00556F11" w:rsidRDefault="00556F11" w:rsidP="00556F11">
      <w:pPr>
        <w:jc w:val="both"/>
      </w:pPr>
      <w:r w:rsidRPr="00556F11">
        <w:t xml:space="preserve">b)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remedieze</w:t>
      </w:r>
      <w:proofErr w:type="spellEnd"/>
      <w:r w:rsidRPr="00556F11">
        <w:t xml:space="preserve"> </w:t>
      </w:r>
      <w:proofErr w:type="spellStart"/>
      <w:r w:rsidRPr="00556F11">
        <w:t>viciile</w:t>
      </w:r>
      <w:proofErr w:type="spellEnd"/>
      <w:r w:rsidRPr="00556F11">
        <w:t xml:space="preserve"> </w:t>
      </w:r>
      <w:proofErr w:type="spellStart"/>
      <w:r w:rsidRPr="00556F11">
        <w:t>ascunse</w:t>
      </w:r>
      <w:proofErr w:type="spellEnd"/>
      <w:r w:rsidRPr="00556F11">
        <w:t xml:space="preserve"> </w:t>
      </w:r>
      <w:proofErr w:type="spellStart"/>
      <w:r w:rsidRPr="00556F11">
        <w:t>până</w:t>
      </w:r>
      <w:proofErr w:type="spellEnd"/>
      <w:r w:rsidRPr="00556F11">
        <w:t xml:space="preserve"> la </w:t>
      </w:r>
      <w:proofErr w:type="spellStart"/>
      <w:r w:rsidRPr="00556F11">
        <w:t>expirarea</w:t>
      </w:r>
      <w:proofErr w:type="spellEnd"/>
      <w:r w:rsidRPr="00556F11">
        <w:t xml:space="preserve"> </w:t>
      </w:r>
      <w:proofErr w:type="spellStart"/>
      <w:r w:rsidRPr="00556F11">
        <w:t>perioadei</w:t>
      </w:r>
      <w:proofErr w:type="spellEnd"/>
      <w:r w:rsidRPr="00556F11">
        <w:t xml:space="preserve"> de </w:t>
      </w:r>
      <w:proofErr w:type="spellStart"/>
      <w:r w:rsidRPr="00556F11">
        <w:t>garanţie</w:t>
      </w:r>
      <w:proofErr w:type="spellEnd"/>
      <w:r w:rsidRPr="00556F11">
        <w:t xml:space="preserve"> a </w:t>
      </w:r>
      <w:proofErr w:type="spellStart"/>
      <w:proofErr w:type="gramStart"/>
      <w:r w:rsidRPr="00556F11">
        <w:t>lucrărilor</w:t>
      </w:r>
      <w:proofErr w:type="spellEnd"/>
      <w:r w:rsidRPr="00556F11">
        <w:t>;</w:t>
      </w:r>
      <w:proofErr w:type="gramEnd"/>
    </w:p>
    <w:p w14:paraId="3D9B19B0" w14:textId="31197D90" w:rsidR="00556F11" w:rsidRPr="00556F11" w:rsidRDefault="00556F11" w:rsidP="00556F11">
      <w:pPr>
        <w:jc w:val="both"/>
      </w:pPr>
      <w:r w:rsidRPr="00556F11">
        <w:t xml:space="preserve">c)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anunţe</w:t>
      </w:r>
      <w:proofErr w:type="spellEnd"/>
      <w:r w:rsidRPr="00556F11">
        <w:t xml:space="preserve"> </w:t>
      </w:r>
      <w:proofErr w:type="spellStart"/>
      <w:r w:rsidRPr="00556F11">
        <w:t>începerea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la OSD, la </w:t>
      </w:r>
      <w:proofErr w:type="spellStart"/>
      <w:r w:rsidRPr="00556F11">
        <w:t>emitentul</w:t>
      </w:r>
      <w:proofErr w:type="spellEnd"/>
      <w:r w:rsidRPr="00556F11">
        <w:t xml:space="preserve"> </w:t>
      </w:r>
      <w:proofErr w:type="spellStart"/>
      <w:r w:rsidRPr="00556F11">
        <w:t>autorizaţiei</w:t>
      </w:r>
      <w:proofErr w:type="spellEnd"/>
      <w:r w:rsidRPr="00556F11">
        <w:t xml:space="preserve"> de </w:t>
      </w:r>
      <w:proofErr w:type="spellStart"/>
      <w:r w:rsidRPr="00556F11">
        <w:t>construire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la </w:t>
      </w:r>
      <w:proofErr w:type="spellStart"/>
      <w:r w:rsidRPr="00556F11">
        <w:t>Inspectoratul</w:t>
      </w:r>
      <w:proofErr w:type="spellEnd"/>
      <w:r w:rsidRPr="00556F11">
        <w:t xml:space="preserve"> de Stat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Construcţii</w:t>
      </w:r>
      <w:proofErr w:type="spellEnd"/>
      <w:r w:rsidRPr="00556F11">
        <w:t>,</w:t>
      </w:r>
      <w:r w:rsidR="007A3F20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numele</w:t>
      </w:r>
      <w:proofErr w:type="spellEnd"/>
      <w:r w:rsidRPr="00556F11">
        <w:t xml:space="preserve"> OSD,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conformitate</w:t>
      </w:r>
      <w:proofErr w:type="spellEnd"/>
      <w:r w:rsidRPr="00556F11">
        <w:t xml:space="preserve"> cu </w:t>
      </w:r>
      <w:proofErr w:type="spellStart"/>
      <w:r w:rsidRPr="00556F11">
        <w:t>legislaţia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proofErr w:type="gramStart"/>
      <w:r w:rsidRPr="00556F11">
        <w:t>vigoare</w:t>
      </w:r>
      <w:proofErr w:type="spellEnd"/>
      <w:r w:rsidRPr="00556F11">
        <w:t>;</w:t>
      </w:r>
      <w:proofErr w:type="gramEnd"/>
    </w:p>
    <w:p w14:paraId="08C2DB77" w14:textId="25042A36" w:rsidR="00556F11" w:rsidRPr="00556F11" w:rsidRDefault="00556F11" w:rsidP="00556F11">
      <w:pPr>
        <w:jc w:val="both"/>
      </w:pPr>
      <w:r w:rsidRPr="00556F11">
        <w:t xml:space="preserve">d) </w:t>
      </w:r>
      <w:proofErr w:type="spellStart"/>
      <w:r w:rsidRPr="00556F11">
        <w:t>să</w:t>
      </w:r>
      <w:proofErr w:type="spellEnd"/>
      <w:r w:rsidRPr="00556F11">
        <w:t xml:space="preserve"> nu </w:t>
      </w:r>
      <w:proofErr w:type="spellStart"/>
      <w:r w:rsidRPr="00556F11">
        <w:t>acopere</w:t>
      </w:r>
      <w:proofErr w:type="spellEnd"/>
      <w:r w:rsidRPr="00556F11">
        <w:t xml:space="preserve"> </w:t>
      </w:r>
      <w:proofErr w:type="spellStart"/>
      <w:r w:rsidRPr="00556F11">
        <w:t>lucrările</w:t>
      </w:r>
      <w:proofErr w:type="spellEnd"/>
      <w:r w:rsidRPr="00556F11">
        <w:t xml:space="preserve"> care </w:t>
      </w:r>
      <w:proofErr w:type="spellStart"/>
      <w:r w:rsidRPr="00556F11">
        <w:t>devin</w:t>
      </w:r>
      <w:proofErr w:type="spellEnd"/>
      <w:r w:rsidRPr="00556F11">
        <w:t xml:space="preserve"> </w:t>
      </w:r>
      <w:proofErr w:type="spellStart"/>
      <w:r w:rsidRPr="00556F11">
        <w:t>ascunse</w:t>
      </w:r>
      <w:proofErr w:type="spellEnd"/>
      <w:r w:rsidRPr="00556F11">
        <w:t xml:space="preserve"> </w:t>
      </w:r>
      <w:proofErr w:type="spellStart"/>
      <w:r w:rsidRPr="00556F11">
        <w:t>fără</w:t>
      </w:r>
      <w:proofErr w:type="spellEnd"/>
      <w:r w:rsidRPr="00556F11">
        <w:t xml:space="preserve"> </w:t>
      </w:r>
      <w:proofErr w:type="spellStart"/>
      <w:r w:rsidRPr="00556F11">
        <w:t>participarea</w:t>
      </w:r>
      <w:proofErr w:type="spellEnd"/>
      <w:r w:rsidRPr="00556F11">
        <w:t xml:space="preserve"> </w:t>
      </w:r>
      <w:proofErr w:type="spellStart"/>
      <w:r w:rsidRPr="00556F11">
        <w:t>reprezentantului</w:t>
      </w:r>
      <w:proofErr w:type="spellEnd"/>
      <w:r w:rsidRPr="00556F11">
        <w:t xml:space="preserve"> OSD </w:t>
      </w:r>
      <w:proofErr w:type="spellStart"/>
      <w:r w:rsidRPr="00556F11">
        <w:t>desemnat</w:t>
      </w:r>
      <w:proofErr w:type="spellEnd"/>
      <w:r w:rsidRPr="00556F11">
        <w:t xml:space="preserve"> cu </w:t>
      </w:r>
      <w:proofErr w:type="spellStart"/>
      <w:r w:rsidRPr="00556F11">
        <w:t>urmărirea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="007A3F20">
        <w:t xml:space="preserve"> </w:t>
      </w:r>
      <w:proofErr w:type="spellStart"/>
      <w:r w:rsidRPr="00556F11">
        <w:t>fără</w:t>
      </w:r>
      <w:proofErr w:type="spellEnd"/>
      <w:r w:rsidRPr="00556F11">
        <w:t xml:space="preserve"> ca </w:t>
      </w:r>
      <w:proofErr w:type="spellStart"/>
      <w:r w:rsidRPr="00556F11">
        <w:t>acesta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accepte</w:t>
      </w:r>
      <w:proofErr w:type="spellEnd"/>
      <w:r w:rsidRPr="00556F11">
        <w:t xml:space="preserve"> </w:t>
      </w:r>
      <w:proofErr w:type="spellStart"/>
      <w:r w:rsidRPr="00556F11">
        <w:t>modul</w:t>
      </w:r>
      <w:proofErr w:type="spellEnd"/>
      <w:r w:rsidRPr="00556F11">
        <w:t xml:space="preserve"> de </w:t>
      </w:r>
      <w:proofErr w:type="spellStart"/>
      <w:r w:rsidRPr="00556F11">
        <w:t>execuţie</w:t>
      </w:r>
      <w:proofErr w:type="spellEnd"/>
      <w:r w:rsidRPr="00556F11">
        <w:t>/</w:t>
      </w:r>
      <w:proofErr w:type="spellStart"/>
      <w:r w:rsidRPr="00556F11">
        <w:t>etapele</w:t>
      </w:r>
      <w:proofErr w:type="spellEnd"/>
      <w:r w:rsidRPr="00556F11">
        <w:t xml:space="preserve"> de </w:t>
      </w:r>
      <w:proofErr w:type="spellStart"/>
      <w:r w:rsidRPr="00556F11">
        <w:t>montaj</w:t>
      </w:r>
      <w:proofErr w:type="spellEnd"/>
      <w:r w:rsidRPr="00556F11">
        <w:t xml:space="preserve">;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caz</w:t>
      </w:r>
      <w:proofErr w:type="spellEnd"/>
      <w:r w:rsidRPr="00556F11">
        <w:t xml:space="preserve"> </w:t>
      </w:r>
      <w:proofErr w:type="spellStart"/>
      <w:r w:rsidRPr="00556F11">
        <w:t>contrar</w:t>
      </w:r>
      <w:proofErr w:type="spellEnd"/>
      <w:r w:rsidRPr="00556F11">
        <w:t xml:space="preserve">, </w:t>
      </w:r>
      <w:proofErr w:type="spellStart"/>
      <w:r w:rsidRPr="00556F11">
        <w:t>lucrările</w:t>
      </w:r>
      <w:proofErr w:type="spellEnd"/>
      <w:r w:rsidRPr="00556F11">
        <w:t xml:space="preserve"> de </w:t>
      </w:r>
      <w:proofErr w:type="spellStart"/>
      <w:r w:rsidRPr="00556F11">
        <w:t>descoperire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refacere</w:t>
      </w:r>
      <w:proofErr w:type="spellEnd"/>
      <w:r w:rsidRPr="00556F11">
        <w:t xml:space="preserve"> a</w:t>
      </w:r>
      <w:r w:rsidR="007A3F20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</w:t>
      </w:r>
      <w:proofErr w:type="spellStart"/>
      <w:r w:rsidRPr="00556F11">
        <w:t>neverificate</w:t>
      </w:r>
      <w:proofErr w:type="spellEnd"/>
      <w:r w:rsidRPr="00556F11">
        <w:t xml:space="preserve">, precum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refacerea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</w:t>
      </w:r>
      <w:proofErr w:type="spellStart"/>
      <w:r w:rsidRPr="00556F11">
        <w:t>neconforme</w:t>
      </w:r>
      <w:proofErr w:type="spellEnd"/>
      <w:r w:rsidRPr="00556F11">
        <w:t xml:space="preserve"> sunt </w:t>
      </w:r>
      <w:proofErr w:type="spellStart"/>
      <w:r w:rsidRPr="00556F11">
        <w:t>suportate</w:t>
      </w:r>
      <w:proofErr w:type="spellEnd"/>
      <w:r w:rsidRPr="00556F11">
        <w:t xml:space="preserve"> de </w:t>
      </w:r>
      <w:proofErr w:type="spellStart"/>
      <w:r w:rsidRPr="00556F11">
        <w:t>către</w:t>
      </w:r>
      <w:proofErr w:type="spellEnd"/>
      <w:r w:rsidRPr="00556F11">
        <w:t xml:space="preserve"> </w:t>
      </w:r>
      <w:proofErr w:type="gramStart"/>
      <w:r w:rsidRPr="00556F11">
        <w:t>OEE;</w:t>
      </w:r>
      <w:proofErr w:type="gramEnd"/>
    </w:p>
    <w:p w14:paraId="5E872115" w14:textId="55548DDE" w:rsidR="00556F11" w:rsidRPr="00556F11" w:rsidRDefault="00556F11" w:rsidP="00556F11">
      <w:pPr>
        <w:jc w:val="both"/>
      </w:pPr>
      <w:r w:rsidRPr="00556F11">
        <w:t xml:space="preserve">e)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utilizeze</w:t>
      </w:r>
      <w:proofErr w:type="spellEnd"/>
      <w:r w:rsidRPr="00556F11">
        <w:t xml:space="preserve"> </w:t>
      </w:r>
      <w:proofErr w:type="spellStart"/>
      <w:r w:rsidRPr="00556F11">
        <w:t>materialele</w:t>
      </w:r>
      <w:proofErr w:type="spellEnd"/>
      <w:r w:rsidRPr="00556F11">
        <w:t xml:space="preserve"> care </w:t>
      </w:r>
      <w:proofErr w:type="spellStart"/>
      <w:r w:rsidRPr="00556F11">
        <w:t>respectă</w:t>
      </w:r>
      <w:proofErr w:type="spellEnd"/>
      <w:r w:rsidRPr="00556F11">
        <w:t xml:space="preserve"> </w:t>
      </w:r>
      <w:proofErr w:type="spellStart"/>
      <w:r w:rsidRPr="00556F11">
        <w:t>cerinţele</w:t>
      </w:r>
      <w:proofErr w:type="spellEnd"/>
      <w:r w:rsidRPr="00556F11">
        <w:t xml:space="preserve"> de </w:t>
      </w:r>
      <w:proofErr w:type="spellStart"/>
      <w:r w:rsidRPr="00556F11">
        <w:t>calitate</w:t>
      </w:r>
      <w:proofErr w:type="spellEnd"/>
      <w:r w:rsidRPr="00556F11">
        <w:t xml:space="preserve">, conform </w:t>
      </w:r>
      <w:proofErr w:type="spellStart"/>
      <w:r w:rsidRPr="00556F11">
        <w:t>prevederilor</w:t>
      </w:r>
      <w:proofErr w:type="spellEnd"/>
      <w:r w:rsidRPr="00556F11">
        <w:t xml:space="preserve"> art. 173 din </w:t>
      </w:r>
      <w:proofErr w:type="spellStart"/>
      <w:r w:rsidRPr="00556F11">
        <w:t>Normele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="007A3F20">
        <w:t xml:space="preserve"> </w:t>
      </w:r>
      <w:proofErr w:type="spellStart"/>
      <w:r w:rsidRPr="00556F11">
        <w:t>proiectarea</w:t>
      </w:r>
      <w:proofErr w:type="spellEnd"/>
      <w:r w:rsidRPr="00556F11">
        <w:t xml:space="preserve">, </w:t>
      </w:r>
      <w:proofErr w:type="spellStart"/>
      <w:r w:rsidRPr="00556F11">
        <w:t>executarea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exploatarea</w:t>
      </w:r>
      <w:proofErr w:type="spellEnd"/>
      <w:r w:rsidRPr="00556F11">
        <w:t xml:space="preserve"> </w:t>
      </w:r>
      <w:proofErr w:type="spellStart"/>
      <w:r w:rsidRPr="00556F11">
        <w:t>sistemelor</w:t>
      </w:r>
      <w:proofErr w:type="spellEnd"/>
      <w:r w:rsidRPr="00556F11">
        <w:t xml:space="preserve"> de </w:t>
      </w:r>
      <w:proofErr w:type="spellStart"/>
      <w:r w:rsidRPr="00556F11">
        <w:t>alimentare</w:t>
      </w:r>
      <w:proofErr w:type="spellEnd"/>
      <w:r w:rsidRPr="00556F11">
        <w:t xml:space="preserve"> cu gaze </w:t>
      </w:r>
      <w:proofErr w:type="spellStart"/>
      <w:r w:rsidRPr="00556F11">
        <w:t>naturale</w:t>
      </w:r>
      <w:proofErr w:type="spellEnd"/>
      <w:r w:rsidRPr="00556F11">
        <w:t xml:space="preserve">, </w:t>
      </w:r>
      <w:proofErr w:type="spellStart"/>
      <w:r w:rsidRPr="00556F11">
        <w:t>aprobate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Ordinul</w:t>
      </w:r>
      <w:proofErr w:type="spellEnd"/>
      <w:r w:rsidRPr="00556F11">
        <w:t xml:space="preserve"> </w:t>
      </w:r>
      <w:proofErr w:type="spellStart"/>
      <w:r w:rsidRPr="00556F11">
        <w:t>preşedintelui</w:t>
      </w:r>
      <w:proofErr w:type="spellEnd"/>
      <w:r w:rsidR="007A3F20">
        <w:t xml:space="preserve"> </w:t>
      </w:r>
      <w:proofErr w:type="spellStart"/>
      <w:r w:rsidRPr="00556F11">
        <w:t>Autorităţii</w:t>
      </w:r>
      <w:proofErr w:type="spellEnd"/>
      <w:r w:rsidRPr="00556F11">
        <w:t xml:space="preserve"> </w:t>
      </w:r>
      <w:proofErr w:type="spellStart"/>
      <w:r w:rsidRPr="00556F11">
        <w:t>Naţionale</w:t>
      </w:r>
      <w:proofErr w:type="spellEnd"/>
      <w:r w:rsidRPr="00556F11">
        <w:t xml:space="preserve"> de </w:t>
      </w:r>
      <w:proofErr w:type="spellStart"/>
      <w:r w:rsidRPr="00556F11">
        <w:t>Reglementare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Domeniul</w:t>
      </w:r>
      <w:proofErr w:type="spellEnd"/>
      <w:r w:rsidRPr="00556F11">
        <w:t xml:space="preserve"> </w:t>
      </w:r>
      <w:proofErr w:type="spellStart"/>
      <w:r w:rsidRPr="00556F11">
        <w:t>Energiei</w:t>
      </w:r>
      <w:proofErr w:type="spellEnd"/>
      <w:r w:rsidRPr="00556F11">
        <w:t xml:space="preserve"> nr. 89/2018 (</w:t>
      </w:r>
      <w:proofErr w:type="spellStart"/>
      <w:r w:rsidRPr="00556F11">
        <w:t>Norme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proofErr w:type="gramStart"/>
      <w:r w:rsidRPr="00556F11">
        <w:t>);</w:t>
      </w:r>
      <w:proofErr w:type="gramEnd"/>
    </w:p>
    <w:p w14:paraId="32DBFCCD" w14:textId="2B2BF27B" w:rsidR="00556F11" w:rsidRPr="00556F11" w:rsidRDefault="00556F11" w:rsidP="00556F11">
      <w:pPr>
        <w:jc w:val="both"/>
      </w:pPr>
      <w:r w:rsidRPr="00556F11">
        <w:t xml:space="preserve">f)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pună</w:t>
      </w:r>
      <w:proofErr w:type="spellEnd"/>
      <w:r w:rsidRPr="00556F11">
        <w:t xml:space="preserve"> la </w:t>
      </w:r>
      <w:proofErr w:type="spellStart"/>
      <w:r w:rsidRPr="00556F11">
        <w:t>dispoziţia</w:t>
      </w:r>
      <w:proofErr w:type="spellEnd"/>
      <w:r w:rsidRPr="00556F11">
        <w:t xml:space="preserve"> OSD, </w:t>
      </w:r>
      <w:proofErr w:type="spellStart"/>
      <w:r w:rsidRPr="00556F11">
        <w:t>înainte</w:t>
      </w:r>
      <w:proofErr w:type="spellEnd"/>
      <w:r w:rsidRPr="00556F11">
        <w:t xml:space="preserve"> de </w:t>
      </w:r>
      <w:proofErr w:type="spellStart"/>
      <w:r w:rsidRPr="00556F11">
        <w:t>solicitarea</w:t>
      </w:r>
      <w:proofErr w:type="spellEnd"/>
      <w:r w:rsidRPr="00556F11">
        <w:t xml:space="preserve"> de </w:t>
      </w:r>
      <w:proofErr w:type="spellStart"/>
      <w:r w:rsidRPr="00556F11">
        <w:t>punere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funcţiune</w:t>
      </w:r>
      <w:proofErr w:type="spellEnd"/>
      <w:r w:rsidRPr="00556F11">
        <w:t xml:space="preserve"> a </w:t>
      </w:r>
      <w:proofErr w:type="spellStart"/>
      <w:r w:rsidRPr="00556F11">
        <w:t>racordului</w:t>
      </w:r>
      <w:proofErr w:type="spellEnd"/>
      <w:r w:rsidRPr="00556F11">
        <w:t xml:space="preserve">, </w:t>
      </w:r>
      <w:proofErr w:type="spellStart"/>
      <w:r w:rsidRPr="00556F11">
        <w:t>toate</w:t>
      </w:r>
      <w:proofErr w:type="spellEnd"/>
      <w:r w:rsidRPr="00556F11">
        <w:t xml:space="preserve"> </w:t>
      </w:r>
      <w:proofErr w:type="spellStart"/>
      <w:r w:rsidRPr="00556F11">
        <w:t>documentele</w:t>
      </w:r>
      <w:proofErr w:type="spellEnd"/>
      <w:r w:rsidRPr="00556F11">
        <w:t xml:space="preserve"> care au stat</w:t>
      </w:r>
      <w:r w:rsidR="007A3F20">
        <w:t xml:space="preserve"> </w:t>
      </w:r>
      <w:r w:rsidRPr="00556F11">
        <w:t xml:space="preserve">la </w:t>
      </w:r>
      <w:proofErr w:type="spellStart"/>
      <w:r w:rsidRPr="00556F11">
        <w:t>baza</w:t>
      </w:r>
      <w:proofErr w:type="spellEnd"/>
      <w:r w:rsidRPr="00556F11">
        <w:t xml:space="preserve"> </w:t>
      </w:r>
      <w:proofErr w:type="spellStart"/>
      <w:r w:rsidRPr="00556F11">
        <w:t>execuţiei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, </w:t>
      </w:r>
      <w:proofErr w:type="spellStart"/>
      <w:r w:rsidRPr="00556F11">
        <w:t>respectiv</w:t>
      </w:r>
      <w:proofErr w:type="spellEnd"/>
      <w:r w:rsidRPr="00556F11">
        <w:t xml:space="preserve"> </w:t>
      </w:r>
      <w:proofErr w:type="gramStart"/>
      <w:r w:rsidRPr="00556F11">
        <w:t>a</w:t>
      </w:r>
      <w:proofErr w:type="gramEnd"/>
      <w:r w:rsidRPr="00556F11">
        <w:t xml:space="preserve"> </w:t>
      </w:r>
      <w:proofErr w:type="spellStart"/>
      <w:r w:rsidRPr="00556F11">
        <w:t>instalaţiei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, </w:t>
      </w:r>
      <w:proofErr w:type="spellStart"/>
      <w:r w:rsidRPr="00556F11">
        <w:t>după</w:t>
      </w:r>
      <w:proofErr w:type="spellEnd"/>
      <w:r w:rsidRPr="00556F11">
        <w:t xml:space="preserve"> </w:t>
      </w:r>
      <w:proofErr w:type="spellStart"/>
      <w:r w:rsidRPr="00556F11">
        <w:t>caz</w:t>
      </w:r>
      <w:proofErr w:type="spellEnd"/>
      <w:r w:rsidRPr="00556F11">
        <w:t xml:space="preserve">, a </w:t>
      </w:r>
      <w:proofErr w:type="spellStart"/>
      <w:r w:rsidRPr="00556F11">
        <w:t>extinderii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redimensionării</w:t>
      </w:r>
      <w:proofErr w:type="spellEnd"/>
      <w:r w:rsidR="007A3F20">
        <w:t xml:space="preserve"> </w:t>
      </w:r>
      <w:proofErr w:type="spellStart"/>
      <w:r w:rsidRPr="00556F11">
        <w:t>obiectivului</w:t>
      </w:r>
      <w:proofErr w:type="spellEnd"/>
      <w:r w:rsidRPr="00556F11">
        <w:t>/</w:t>
      </w:r>
      <w:proofErr w:type="spellStart"/>
      <w:r w:rsidRPr="00556F11">
        <w:t>conductei</w:t>
      </w:r>
      <w:proofErr w:type="spellEnd"/>
      <w:r w:rsidRPr="00556F11">
        <w:t xml:space="preserve"> de </w:t>
      </w:r>
      <w:proofErr w:type="spellStart"/>
      <w:r w:rsidRPr="00556F11">
        <w:t>distribuţie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 </w:t>
      </w:r>
      <w:proofErr w:type="spellStart"/>
      <w:r w:rsidRPr="00556F11">
        <w:t>necesar</w:t>
      </w:r>
      <w:proofErr w:type="spellEnd"/>
      <w:r w:rsidRPr="00556F11">
        <w:t>/</w:t>
      </w:r>
      <w:proofErr w:type="spellStart"/>
      <w:r w:rsidRPr="00556F11">
        <w:t>necesare</w:t>
      </w:r>
      <w:proofErr w:type="spellEnd"/>
      <w:r w:rsidRPr="00556F11">
        <w:t xml:space="preserve"> </w:t>
      </w:r>
      <w:proofErr w:type="spellStart"/>
      <w:r w:rsidRPr="00556F11">
        <w:t>realizării</w:t>
      </w:r>
      <w:proofErr w:type="spellEnd"/>
      <w:r w:rsidRPr="00556F11">
        <w:t xml:space="preserve"> </w:t>
      </w:r>
      <w:proofErr w:type="spellStart"/>
      <w:r w:rsidRPr="00556F11">
        <w:t>racordării</w:t>
      </w:r>
      <w:proofErr w:type="spellEnd"/>
      <w:r w:rsidRPr="00556F11">
        <w:t xml:space="preserve"> la SD, </w:t>
      </w:r>
      <w:proofErr w:type="spellStart"/>
      <w:r w:rsidRPr="00556F11">
        <w:t>necesare</w:t>
      </w:r>
      <w:proofErr w:type="spellEnd"/>
      <w:r w:rsidRPr="00556F11">
        <w:t xml:space="preserve"> </w:t>
      </w:r>
      <w:proofErr w:type="spellStart"/>
      <w:r w:rsidRPr="00556F11">
        <w:t>întocmirii</w:t>
      </w:r>
      <w:proofErr w:type="spellEnd"/>
      <w:r w:rsidR="007A3F20">
        <w:t xml:space="preserve"> </w:t>
      </w:r>
      <w:proofErr w:type="spellStart"/>
      <w:r w:rsidRPr="00556F11">
        <w:t>cărţii</w:t>
      </w:r>
      <w:proofErr w:type="spellEnd"/>
      <w:r w:rsidRPr="00556F11">
        <w:t xml:space="preserve"> </w:t>
      </w:r>
      <w:proofErr w:type="spellStart"/>
      <w:r w:rsidRPr="00556F11">
        <w:t>construcţiei</w:t>
      </w:r>
      <w:proofErr w:type="spellEnd"/>
      <w:r w:rsidRPr="00556F11">
        <w:t>;</w:t>
      </w:r>
    </w:p>
    <w:p w14:paraId="3C7E2043" w14:textId="77777777" w:rsidR="00556F11" w:rsidRPr="00556F11" w:rsidRDefault="00556F11" w:rsidP="00556F11">
      <w:pPr>
        <w:jc w:val="both"/>
      </w:pPr>
      <w:r w:rsidRPr="00556F11">
        <w:t xml:space="preserve">g)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remedieze</w:t>
      </w:r>
      <w:proofErr w:type="spellEnd"/>
      <w:r w:rsidRPr="00556F11">
        <w:t xml:space="preserve"> </w:t>
      </w:r>
      <w:proofErr w:type="spellStart"/>
      <w:r w:rsidRPr="00556F11">
        <w:t>lucrările</w:t>
      </w:r>
      <w:proofErr w:type="spellEnd"/>
      <w:r w:rsidRPr="00556F11">
        <w:t xml:space="preserve"> </w:t>
      </w:r>
      <w:proofErr w:type="spellStart"/>
      <w:r w:rsidRPr="00556F11">
        <w:t>executate</w:t>
      </w:r>
      <w:proofErr w:type="spellEnd"/>
      <w:r w:rsidRPr="00556F11">
        <w:t xml:space="preserve"> </w:t>
      </w:r>
      <w:proofErr w:type="spellStart"/>
      <w:r w:rsidRPr="00556F11">
        <w:t>necorespunzător</w:t>
      </w:r>
      <w:proofErr w:type="spellEnd"/>
      <w:r w:rsidRPr="00556F11">
        <w:t xml:space="preserve"> pe </w:t>
      </w:r>
      <w:proofErr w:type="spellStart"/>
      <w:r w:rsidRPr="00556F11">
        <w:t>cheltuială</w:t>
      </w:r>
      <w:proofErr w:type="spellEnd"/>
      <w:r w:rsidRPr="00556F11">
        <w:t xml:space="preserve"> </w:t>
      </w:r>
      <w:proofErr w:type="spellStart"/>
      <w:proofErr w:type="gramStart"/>
      <w:r w:rsidRPr="00556F11">
        <w:t>proprie</w:t>
      </w:r>
      <w:proofErr w:type="spellEnd"/>
      <w:r w:rsidRPr="00556F11">
        <w:t>;</w:t>
      </w:r>
      <w:proofErr w:type="gramEnd"/>
    </w:p>
    <w:p w14:paraId="1E027870" w14:textId="034F545C" w:rsidR="00556F11" w:rsidRPr="00556F11" w:rsidRDefault="00556F11" w:rsidP="00556F11">
      <w:pPr>
        <w:jc w:val="both"/>
      </w:pPr>
      <w:r w:rsidRPr="00556F11">
        <w:t xml:space="preserve">h)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transmită</w:t>
      </w:r>
      <w:proofErr w:type="spellEnd"/>
      <w:r w:rsidRPr="00556F11">
        <w:t xml:space="preserve">,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intermediul</w:t>
      </w:r>
      <w:proofErr w:type="spellEnd"/>
      <w:r w:rsidRPr="00556F11">
        <w:t xml:space="preserve"> </w:t>
      </w:r>
      <w:proofErr w:type="spellStart"/>
      <w:r w:rsidRPr="00556F11">
        <w:t>canalelor</w:t>
      </w:r>
      <w:proofErr w:type="spellEnd"/>
      <w:r w:rsidRPr="00556F11">
        <w:t xml:space="preserve"> de </w:t>
      </w:r>
      <w:proofErr w:type="spellStart"/>
      <w:r w:rsidRPr="00556F11">
        <w:t>comunicare</w:t>
      </w:r>
      <w:proofErr w:type="spellEnd"/>
      <w:r w:rsidRPr="00556F11">
        <w:t xml:space="preserve"> </w:t>
      </w:r>
      <w:proofErr w:type="spellStart"/>
      <w:r w:rsidRPr="00556F11">
        <w:t>precizate</w:t>
      </w:r>
      <w:proofErr w:type="spellEnd"/>
      <w:r w:rsidRPr="00556F11">
        <w:t xml:space="preserve"> de OSD, </w:t>
      </w:r>
      <w:proofErr w:type="spellStart"/>
      <w:r w:rsidRPr="00556F11">
        <w:t>documentele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informaţiile</w:t>
      </w:r>
      <w:proofErr w:type="spellEnd"/>
      <w:r w:rsidRPr="00556F11">
        <w:t xml:space="preserve"> </w:t>
      </w:r>
      <w:proofErr w:type="spellStart"/>
      <w:r w:rsidRPr="00556F11">
        <w:t>referitoare</w:t>
      </w:r>
      <w:proofErr w:type="spellEnd"/>
      <w:r w:rsidRPr="00556F11">
        <w:t xml:space="preserve"> la</w:t>
      </w:r>
      <w:r w:rsidR="007A3F20">
        <w:t xml:space="preserve"> </w:t>
      </w:r>
      <w:proofErr w:type="spellStart"/>
      <w:r w:rsidRPr="00556F11">
        <w:t>stadiul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</w:t>
      </w:r>
      <w:proofErr w:type="spellStart"/>
      <w:r w:rsidRPr="00556F11">
        <w:t>contractate</w:t>
      </w:r>
      <w:proofErr w:type="spellEnd"/>
      <w:r w:rsidRPr="00556F11">
        <w:t xml:space="preserve">; OEE </w:t>
      </w:r>
      <w:proofErr w:type="spellStart"/>
      <w:r w:rsidRPr="00556F11">
        <w:t>garantează</w:t>
      </w:r>
      <w:proofErr w:type="spellEnd"/>
      <w:r w:rsidRPr="00556F11">
        <w:t xml:space="preserve"> </w:t>
      </w:r>
      <w:proofErr w:type="spellStart"/>
      <w:r w:rsidRPr="00556F11">
        <w:t>corectitudinea</w:t>
      </w:r>
      <w:proofErr w:type="spellEnd"/>
      <w:r w:rsidRPr="00556F11">
        <w:t xml:space="preserve"> </w:t>
      </w:r>
      <w:proofErr w:type="spellStart"/>
      <w:r w:rsidRPr="00556F11">
        <w:t>datelor</w:t>
      </w:r>
      <w:proofErr w:type="spellEnd"/>
      <w:r w:rsidRPr="00556F11">
        <w:t xml:space="preserve"> </w:t>
      </w:r>
      <w:proofErr w:type="spellStart"/>
      <w:r w:rsidRPr="00556F11">
        <w:t>transmise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conformitatea</w:t>
      </w:r>
      <w:proofErr w:type="spellEnd"/>
      <w:r w:rsidRPr="00556F11">
        <w:t xml:space="preserve"> </w:t>
      </w:r>
      <w:proofErr w:type="spellStart"/>
      <w:r w:rsidRPr="00556F11">
        <w:t>acestora</w:t>
      </w:r>
      <w:proofErr w:type="spellEnd"/>
      <w:r w:rsidRPr="00556F11">
        <w:t xml:space="preserve"> cu </w:t>
      </w:r>
      <w:proofErr w:type="spellStart"/>
      <w:r w:rsidRPr="00556F11">
        <w:t>informaţiile</w:t>
      </w:r>
      <w:proofErr w:type="spellEnd"/>
      <w:r w:rsidR="007A3F20">
        <w:t xml:space="preserve"> </w:t>
      </w:r>
      <w:r w:rsidRPr="00556F11">
        <w:t xml:space="preserve">din </w:t>
      </w:r>
      <w:proofErr w:type="spellStart"/>
      <w:r w:rsidRPr="00556F11">
        <w:t>documentele</w:t>
      </w:r>
      <w:proofErr w:type="spellEnd"/>
      <w:r w:rsidRPr="00556F11">
        <w:t xml:space="preserve"> </w:t>
      </w:r>
      <w:proofErr w:type="spellStart"/>
      <w:proofErr w:type="gramStart"/>
      <w:r w:rsidRPr="00556F11">
        <w:t>originale</w:t>
      </w:r>
      <w:proofErr w:type="spellEnd"/>
      <w:r w:rsidRPr="00556F11">
        <w:t>;</w:t>
      </w:r>
      <w:proofErr w:type="gramEnd"/>
    </w:p>
    <w:p w14:paraId="412390A3" w14:textId="51171EAD" w:rsidR="00556F11" w:rsidRPr="00556F11" w:rsidRDefault="00556F11" w:rsidP="00556F11">
      <w:pPr>
        <w:jc w:val="both"/>
      </w:pPr>
      <w:proofErr w:type="spellStart"/>
      <w:r w:rsidRPr="00556F11">
        <w:t>i</w:t>
      </w:r>
      <w:proofErr w:type="spellEnd"/>
      <w:r w:rsidRPr="00556F11">
        <w:t xml:space="preserve">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notifice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scris</w:t>
      </w:r>
      <w:proofErr w:type="spellEnd"/>
      <w:r w:rsidRPr="00556F11">
        <w:t xml:space="preserve"> OSD cu </w:t>
      </w:r>
      <w:proofErr w:type="spellStart"/>
      <w:r w:rsidRPr="00556F11">
        <w:t>cel</w:t>
      </w:r>
      <w:proofErr w:type="spellEnd"/>
      <w:r w:rsidRPr="00556F11">
        <w:t xml:space="preserve"> </w:t>
      </w:r>
      <w:proofErr w:type="spellStart"/>
      <w:r w:rsidRPr="00556F11">
        <w:t>puţin</w:t>
      </w:r>
      <w:proofErr w:type="spellEnd"/>
      <w:r w:rsidRPr="00556F11">
        <w:t xml:space="preserve"> 60 de </w:t>
      </w:r>
      <w:proofErr w:type="spellStart"/>
      <w:r w:rsidRPr="00556F11">
        <w:t>zile</w:t>
      </w:r>
      <w:proofErr w:type="spellEnd"/>
      <w:r w:rsidRPr="00556F11">
        <w:t xml:space="preserve"> anterior </w:t>
      </w:r>
      <w:proofErr w:type="spellStart"/>
      <w:r w:rsidRPr="00556F11">
        <w:t>datei</w:t>
      </w:r>
      <w:proofErr w:type="spellEnd"/>
      <w:r w:rsidRPr="00556F11">
        <w:t xml:space="preserve"> la care </w:t>
      </w:r>
      <w:proofErr w:type="spellStart"/>
      <w:r w:rsidRPr="00556F11">
        <w:t>expiră</w:t>
      </w:r>
      <w:proofErr w:type="spellEnd"/>
      <w:r w:rsidRPr="00556F11">
        <w:t xml:space="preserve"> </w:t>
      </w:r>
      <w:proofErr w:type="spellStart"/>
      <w:r w:rsidRPr="00556F11">
        <w:t>autorizaţia</w:t>
      </w:r>
      <w:proofErr w:type="spellEnd"/>
      <w:r w:rsidRPr="00556F11">
        <w:t xml:space="preserve"> ANRE care </w:t>
      </w:r>
      <w:proofErr w:type="spellStart"/>
      <w:r w:rsidRPr="00556F11">
        <w:t>îi</w:t>
      </w:r>
      <w:proofErr w:type="spellEnd"/>
      <w:r w:rsidRPr="00556F11">
        <w:t xml:space="preserve"> </w:t>
      </w:r>
      <w:proofErr w:type="spellStart"/>
      <w:r w:rsidRPr="00556F11">
        <w:t>conferă</w:t>
      </w:r>
      <w:proofErr w:type="spellEnd"/>
      <w:r w:rsidRPr="00556F11">
        <w:t xml:space="preserve"> OEE</w:t>
      </w:r>
      <w:r w:rsidR="007A3F20">
        <w:t xml:space="preserve"> </w:t>
      </w:r>
      <w:proofErr w:type="spellStart"/>
      <w:r w:rsidRPr="00556F11">
        <w:t>dreptul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execute </w:t>
      </w:r>
      <w:proofErr w:type="spellStart"/>
      <w:r w:rsidRPr="00556F11">
        <w:t>sisteme</w:t>
      </w:r>
      <w:proofErr w:type="spellEnd"/>
      <w:r w:rsidRPr="00556F11">
        <w:t xml:space="preserve"> de </w:t>
      </w:r>
      <w:proofErr w:type="spellStart"/>
      <w:r w:rsidRPr="00556F11">
        <w:t>distribuţie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, conform </w:t>
      </w:r>
      <w:proofErr w:type="spellStart"/>
      <w:r w:rsidRPr="00556F11">
        <w:t>obiectului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proofErr w:type="gramStart"/>
      <w:r w:rsidRPr="00556F11">
        <w:t>tehnice</w:t>
      </w:r>
      <w:proofErr w:type="spellEnd"/>
      <w:r w:rsidRPr="00556F11">
        <w:t>;</w:t>
      </w:r>
      <w:proofErr w:type="gramEnd"/>
    </w:p>
    <w:p w14:paraId="0C708214" w14:textId="77777777" w:rsidR="00556F11" w:rsidRPr="00556F11" w:rsidRDefault="00556F11" w:rsidP="00556F11">
      <w:pPr>
        <w:jc w:val="both"/>
      </w:pPr>
      <w:r w:rsidRPr="00556F11">
        <w:t xml:space="preserve">j)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achite</w:t>
      </w:r>
      <w:proofErr w:type="spellEnd"/>
      <w:r w:rsidRPr="00556F11">
        <w:t xml:space="preserve"> </w:t>
      </w:r>
      <w:proofErr w:type="spellStart"/>
      <w:r w:rsidRPr="00556F11">
        <w:t>contravaloarea</w:t>
      </w:r>
      <w:proofErr w:type="spellEnd"/>
      <w:r w:rsidRPr="00556F11">
        <w:t xml:space="preserve"> </w:t>
      </w:r>
      <w:proofErr w:type="spellStart"/>
      <w:r w:rsidRPr="00556F11">
        <w:t>eventualelor</w:t>
      </w:r>
      <w:proofErr w:type="spellEnd"/>
      <w:r w:rsidRPr="00556F11">
        <w:t xml:space="preserve"> </w:t>
      </w:r>
      <w:proofErr w:type="spellStart"/>
      <w:r w:rsidRPr="00556F11">
        <w:t>amenzi</w:t>
      </w:r>
      <w:proofErr w:type="spellEnd"/>
      <w:r w:rsidRPr="00556F11">
        <w:t xml:space="preserve"> </w:t>
      </w:r>
      <w:proofErr w:type="spellStart"/>
      <w:r w:rsidRPr="00556F11">
        <w:t>aplicate</w:t>
      </w:r>
      <w:proofErr w:type="spellEnd"/>
      <w:r w:rsidRPr="00556F11">
        <w:t xml:space="preserve"> OSD de </w:t>
      </w:r>
      <w:proofErr w:type="spellStart"/>
      <w:r w:rsidRPr="00556F11">
        <w:t>către</w:t>
      </w:r>
      <w:proofErr w:type="spellEnd"/>
      <w:r w:rsidRPr="00556F11">
        <w:t xml:space="preserve"> </w:t>
      </w:r>
      <w:proofErr w:type="spellStart"/>
      <w:r w:rsidRPr="00556F11">
        <w:t>organele</w:t>
      </w:r>
      <w:proofErr w:type="spellEnd"/>
      <w:r w:rsidRPr="00556F11">
        <w:t xml:space="preserve"> de control </w:t>
      </w:r>
      <w:proofErr w:type="spellStart"/>
      <w:r w:rsidRPr="00556F11">
        <w:t>competente</w:t>
      </w:r>
      <w:proofErr w:type="spellEnd"/>
      <w:r w:rsidRPr="00556F11">
        <w:t>:</w:t>
      </w:r>
    </w:p>
    <w:p w14:paraId="162EAB7C" w14:textId="3091C751" w:rsidR="00556F11" w:rsidRPr="00556F11" w:rsidRDefault="00556F11" w:rsidP="00556F11">
      <w:pPr>
        <w:jc w:val="both"/>
      </w:pPr>
      <w:r w:rsidRPr="00556F11">
        <w:t>(</w:t>
      </w:r>
      <w:proofErr w:type="spellStart"/>
      <w:r w:rsidRPr="00556F11">
        <w:t>i</w:t>
      </w:r>
      <w:proofErr w:type="spellEnd"/>
      <w:r w:rsidRPr="00556F11">
        <w:t>)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refacerea</w:t>
      </w:r>
      <w:proofErr w:type="spellEnd"/>
      <w:r w:rsidRPr="00556F11">
        <w:t xml:space="preserve"> </w:t>
      </w:r>
      <w:proofErr w:type="spellStart"/>
      <w:r w:rsidRPr="00556F11">
        <w:t>necorespunzătoare</w:t>
      </w:r>
      <w:proofErr w:type="spellEnd"/>
      <w:r w:rsidRPr="00556F11">
        <w:t xml:space="preserve"> a </w:t>
      </w:r>
      <w:proofErr w:type="spellStart"/>
      <w:r w:rsidRPr="00556F11">
        <w:t>sistemului</w:t>
      </w:r>
      <w:proofErr w:type="spellEnd"/>
      <w:r w:rsidRPr="00556F11">
        <w:t xml:space="preserve"> </w:t>
      </w:r>
      <w:proofErr w:type="spellStart"/>
      <w:r w:rsidRPr="00556F11">
        <w:t>rutier</w:t>
      </w:r>
      <w:proofErr w:type="spellEnd"/>
      <w:r w:rsidRPr="00556F11">
        <w:t xml:space="preserve"> (</w:t>
      </w:r>
      <w:proofErr w:type="spellStart"/>
      <w:r w:rsidRPr="00556F11">
        <w:t>tasări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alte</w:t>
      </w:r>
      <w:proofErr w:type="spellEnd"/>
      <w:r w:rsidRPr="00556F11">
        <w:t xml:space="preserve"> </w:t>
      </w:r>
      <w:proofErr w:type="spellStart"/>
      <w:r w:rsidRPr="00556F11">
        <w:t>neconformităţi</w:t>
      </w:r>
      <w:proofErr w:type="spellEnd"/>
      <w:r w:rsidRPr="00556F11">
        <w:t xml:space="preserve">), </w:t>
      </w:r>
      <w:proofErr w:type="spellStart"/>
      <w:r w:rsidRPr="00556F11">
        <w:t>neasigurarea</w:t>
      </w:r>
      <w:proofErr w:type="spellEnd"/>
      <w:r w:rsidRPr="00556F11">
        <w:t xml:space="preserve"> </w:t>
      </w:r>
      <w:proofErr w:type="spellStart"/>
      <w:r w:rsidRPr="00556F11">
        <w:t>şantierului</w:t>
      </w:r>
      <w:proofErr w:type="spellEnd"/>
      <w:r w:rsidRPr="00556F11">
        <w:t xml:space="preserve"> (a</w:t>
      </w:r>
      <w:r w:rsidR="007A3F20">
        <w:t xml:space="preserve"> </w:t>
      </w:r>
      <w:proofErr w:type="spellStart"/>
      <w:r w:rsidRPr="00556F11">
        <w:t>tranşeelor</w:t>
      </w:r>
      <w:proofErr w:type="spellEnd"/>
      <w:r w:rsidRPr="00556F11">
        <w:t xml:space="preserve">, a </w:t>
      </w:r>
      <w:proofErr w:type="spellStart"/>
      <w:r w:rsidRPr="00556F11">
        <w:t>gropilor</w:t>
      </w:r>
      <w:proofErr w:type="spellEnd"/>
      <w:r w:rsidRPr="00556F11">
        <w:t xml:space="preserve">)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excesul</w:t>
      </w:r>
      <w:proofErr w:type="spellEnd"/>
      <w:r w:rsidRPr="00556F11">
        <w:t xml:space="preserve"> de material </w:t>
      </w:r>
      <w:proofErr w:type="spellStart"/>
      <w:r w:rsidRPr="00556F11">
        <w:t>rezultat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urma</w:t>
      </w:r>
      <w:proofErr w:type="spellEnd"/>
      <w:r w:rsidRPr="00556F11">
        <w:t xml:space="preserve"> </w:t>
      </w:r>
      <w:proofErr w:type="spellStart"/>
      <w:r w:rsidRPr="00556F11">
        <w:t>decopertării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proofErr w:type="gramStart"/>
      <w:r w:rsidRPr="00556F11">
        <w:t>săpăturii</w:t>
      </w:r>
      <w:proofErr w:type="spellEnd"/>
      <w:r w:rsidRPr="00556F11">
        <w:t>;</w:t>
      </w:r>
      <w:proofErr w:type="gramEnd"/>
    </w:p>
    <w:p w14:paraId="0DDAB3D0" w14:textId="73CCF571" w:rsidR="00556F11" w:rsidRPr="00556F11" w:rsidRDefault="00556F11" w:rsidP="00556F11">
      <w:pPr>
        <w:jc w:val="both"/>
      </w:pPr>
      <w:r w:rsidRPr="00556F11">
        <w:t>(ii)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execuţia</w:t>
      </w:r>
      <w:proofErr w:type="spellEnd"/>
      <w:r w:rsidRPr="00556F11">
        <w:t xml:space="preserve"> de </w:t>
      </w:r>
      <w:proofErr w:type="spellStart"/>
      <w:r w:rsidRPr="00556F11">
        <w:t>lucrări</w:t>
      </w:r>
      <w:proofErr w:type="spellEnd"/>
      <w:r w:rsidRPr="00556F11">
        <w:t xml:space="preserve"> </w:t>
      </w:r>
      <w:proofErr w:type="spellStart"/>
      <w:r w:rsidRPr="00556F11">
        <w:t>fără</w:t>
      </w:r>
      <w:proofErr w:type="spellEnd"/>
      <w:r w:rsidRPr="00556F11">
        <w:t xml:space="preserve"> </w:t>
      </w:r>
      <w:proofErr w:type="spellStart"/>
      <w:r w:rsidRPr="00556F11">
        <w:t>autorizaţie</w:t>
      </w:r>
      <w:proofErr w:type="spellEnd"/>
      <w:r w:rsidRPr="00556F11">
        <w:t xml:space="preserve"> de </w:t>
      </w:r>
      <w:proofErr w:type="spellStart"/>
      <w:r w:rsidRPr="00556F11">
        <w:t>construire</w:t>
      </w:r>
      <w:proofErr w:type="spellEnd"/>
      <w:r w:rsidRPr="00556F11">
        <w:t>/</w:t>
      </w:r>
      <w:proofErr w:type="spellStart"/>
      <w:r w:rsidRPr="00556F11">
        <w:t>acord</w:t>
      </w:r>
      <w:proofErr w:type="spellEnd"/>
      <w:r w:rsidRPr="00556F11">
        <w:t>/</w:t>
      </w:r>
      <w:proofErr w:type="spellStart"/>
      <w:r w:rsidRPr="00556F11">
        <w:t>autorizaţia</w:t>
      </w:r>
      <w:proofErr w:type="spellEnd"/>
      <w:r w:rsidRPr="00556F11">
        <w:t xml:space="preserve"> </w:t>
      </w:r>
      <w:proofErr w:type="spellStart"/>
      <w:r w:rsidRPr="00556F11">
        <w:t>administratorului</w:t>
      </w:r>
      <w:proofErr w:type="spellEnd"/>
      <w:r w:rsidRPr="00556F11">
        <w:t xml:space="preserve"> </w:t>
      </w:r>
      <w:proofErr w:type="spellStart"/>
      <w:r w:rsidRPr="00556F11">
        <w:t>drumului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de</w:t>
      </w:r>
      <w:r w:rsidR="007A3F20">
        <w:t xml:space="preserve"> </w:t>
      </w:r>
      <w:proofErr w:type="spellStart"/>
      <w:proofErr w:type="gramStart"/>
      <w:r w:rsidRPr="00556F11">
        <w:t>spargere</w:t>
      </w:r>
      <w:proofErr w:type="spellEnd"/>
      <w:r w:rsidRPr="00556F11">
        <w:t>;</w:t>
      </w:r>
      <w:proofErr w:type="gramEnd"/>
    </w:p>
    <w:p w14:paraId="49A4C116" w14:textId="59ADFBB3" w:rsidR="00556F11" w:rsidRPr="00556F11" w:rsidRDefault="00556F11" w:rsidP="00556F11">
      <w:pPr>
        <w:jc w:val="both"/>
      </w:pPr>
      <w:r w:rsidRPr="00556F11">
        <w:t xml:space="preserve">k)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îl</w:t>
      </w:r>
      <w:proofErr w:type="spellEnd"/>
      <w:r w:rsidRPr="00556F11">
        <w:t xml:space="preserve"> </w:t>
      </w:r>
      <w:proofErr w:type="spellStart"/>
      <w:r w:rsidRPr="00556F11">
        <w:t>despăgubească</w:t>
      </w:r>
      <w:proofErr w:type="spellEnd"/>
      <w:r w:rsidRPr="00556F11">
        <w:t xml:space="preserve"> pe OSD </w:t>
      </w:r>
      <w:proofErr w:type="spellStart"/>
      <w:r w:rsidRPr="00556F11">
        <w:t>împotriva</w:t>
      </w:r>
      <w:proofErr w:type="spellEnd"/>
      <w:r w:rsidRPr="00556F11">
        <w:t xml:space="preserve"> </w:t>
      </w:r>
      <w:proofErr w:type="spellStart"/>
      <w:r w:rsidRPr="00556F11">
        <w:t>tuturor</w:t>
      </w:r>
      <w:proofErr w:type="spellEnd"/>
      <w:r w:rsidRPr="00556F11">
        <w:t xml:space="preserve"> </w:t>
      </w:r>
      <w:proofErr w:type="spellStart"/>
      <w:r w:rsidRPr="00556F11">
        <w:t>reclamaţiilor</w:t>
      </w:r>
      <w:proofErr w:type="spellEnd"/>
      <w:r w:rsidRPr="00556F11">
        <w:t xml:space="preserve">, </w:t>
      </w:r>
      <w:proofErr w:type="spellStart"/>
      <w:r w:rsidRPr="00556F11">
        <w:t>acţiunilor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justiţie</w:t>
      </w:r>
      <w:proofErr w:type="spellEnd"/>
      <w:r w:rsidRPr="00556F11">
        <w:t xml:space="preserve">, </w:t>
      </w:r>
      <w:proofErr w:type="spellStart"/>
      <w:r w:rsidRPr="00556F11">
        <w:t>daunelor-interese</w:t>
      </w:r>
      <w:proofErr w:type="spellEnd"/>
      <w:r w:rsidRPr="00556F11">
        <w:t xml:space="preserve">, </w:t>
      </w:r>
      <w:proofErr w:type="spellStart"/>
      <w:r w:rsidRPr="00556F11">
        <w:t>costurilor</w:t>
      </w:r>
      <w:proofErr w:type="spellEnd"/>
      <w:r w:rsidRPr="00556F11">
        <w:t>,</w:t>
      </w:r>
      <w:r w:rsidR="007A3F20">
        <w:t xml:space="preserve"> </w:t>
      </w:r>
      <w:proofErr w:type="spellStart"/>
      <w:r w:rsidRPr="00556F11">
        <w:t>amenzilor</w:t>
      </w:r>
      <w:proofErr w:type="spellEnd"/>
      <w:r w:rsidRPr="00556F11">
        <w:t xml:space="preserve">, </w:t>
      </w:r>
      <w:proofErr w:type="spellStart"/>
      <w:r w:rsidRPr="00556F11">
        <w:t>taxelor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cheltuielilor</w:t>
      </w:r>
      <w:proofErr w:type="spellEnd"/>
      <w:r w:rsidRPr="00556F11">
        <w:t xml:space="preserve">, </w:t>
      </w:r>
      <w:proofErr w:type="spellStart"/>
      <w:r w:rsidRPr="00556F11">
        <w:t>indiferent</w:t>
      </w:r>
      <w:proofErr w:type="spellEnd"/>
      <w:r w:rsidRPr="00556F11">
        <w:t xml:space="preserve"> de natura lor, </w:t>
      </w:r>
      <w:proofErr w:type="spellStart"/>
      <w:r w:rsidRPr="00556F11">
        <w:t>rezultate</w:t>
      </w:r>
      <w:proofErr w:type="spellEnd"/>
      <w:r w:rsidRPr="00556F11">
        <w:t xml:space="preserve"> din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legătură</w:t>
      </w:r>
      <w:proofErr w:type="spellEnd"/>
      <w:r w:rsidRPr="00556F11">
        <w:t xml:space="preserve"> cu </w:t>
      </w:r>
      <w:proofErr w:type="spellStart"/>
      <w:r w:rsidRPr="00556F11">
        <w:t>obligaţiile</w:t>
      </w:r>
      <w:proofErr w:type="spellEnd"/>
      <w:r w:rsidRPr="00556F11">
        <w:t xml:space="preserve"> </w:t>
      </w:r>
      <w:proofErr w:type="spellStart"/>
      <w:r w:rsidRPr="00556F11">
        <w:t>ce</w:t>
      </w:r>
      <w:proofErr w:type="spellEnd"/>
      <w:r w:rsidRPr="00556F11">
        <w:t xml:space="preserve"> sunt </w:t>
      </w:r>
      <w:proofErr w:type="spellStart"/>
      <w:r w:rsidRPr="00556F11">
        <w:t>în</w:t>
      </w:r>
      <w:proofErr w:type="spellEnd"/>
      <w:r w:rsidR="007A3F20">
        <w:t xml:space="preserve"> </w:t>
      </w:r>
      <w:proofErr w:type="spellStart"/>
      <w:r w:rsidRPr="00556F11">
        <w:t>responsabilitatea</w:t>
      </w:r>
      <w:proofErr w:type="spellEnd"/>
      <w:r w:rsidRPr="00556F11">
        <w:t xml:space="preserve"> </w:t>
      </w:r>
      <w:proofErr w:type="gramStart"/>
      <w:r w:rsidRPr="00556F11">
        <w:t>OEE;</w:t>
      </w:r>
      <w:proofErr w:type="gramEnd"/>
    </w:p>
    <w:p w14:paraId="50903CD6" w14:textId="77777777" w:rsidR="00556F11" w:rsidRPr="00556F11" w:rsidRDefault="00556F11" w:rsidP="00556F11">
      <w:pPr>
        <w:jc w:val="both"/>
      </w:pPr>
      <w:r w:rsidRPr="00556F11">
        <w:t xml:space="preserve">l)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respecte</w:t>
      </w:r>
      <w:proofErr w:type="spellEnd"/>
      <w:r w:rsidRPr="00556F11">
        <w:t xml:space="preserve"> </w:t>
      </w:r>
      <w:proofErr w:type="spellStart"/>
      <w:r w:rsidRPr="00556F11">
        <w:t>termenele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cerinţele</w:t>
      </w:r>
      <w:proofErr w:type="spellEnd"/>
      <w:r w:rsidRPr="00556F11">
        <w:t xml:space="preserve"> </w:t>
      </w:r>
      <w:proofErr w:type="spellStart"/>
      <w:r w:rsidRPr="00556F11">
        <w:t>prevăzute</w:t>
      </w:r>
      <w:proofErr w:type="spellEnd"/>
      <w:r w:rsidRPr="00556F11">
        <w:t xml:space="preserve"> de </w:t>
      </w:r>
      <w:proofErr w:type="spellStart"/>
      <w:r w:rsidRPr="00556F11">
        <w:t>legislaţia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vigoare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domeniul</w:t>
      </w:r>
      <w:proofErr w:type="spellEnd"/>
      <w:r w:rsidRPr="00556F11">
        <w:t xml:space="preserve"> </w:t>
      </w:r>
      <w:proofErr w:type="spellStart"/>
      <w:proofErr w:type="gramStart"/>
      <w:r w:rsidRPr="00556F11">
        <w:t>construcţiilor</w:t>
      </w:r>
      <w:proofErr w:type="spellEnd"/>
      <w:r w:rsidRPr="00556F11">
        <w:t>;</w:t>
      </w:r>
      <w:proofErr w:type="gramEnd"/>
    </w:p>
    <w:p w14:paraId="487AC166" w14:textId="77777777" w:rsidR="00556F11" w:rsidRPr="00556F11" w:rsidRDefault="00556F11" w:rsidP="00556F11">
      <w:pPr>
        <w:jc w:val="both"/>
      </w:pPr>
      <w:r w:rsidRPr="00556F11">
        <w:t xml:space="preserve">m)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considerare</w:t>
      </w:r>
      <w:proofErr w:type="spellEnd"/>
      <w:r w:rsidRPr="00556F11">
        <w:t xml:space="preserve"> </w:t>
      </w:r>
      <w:proofErr w:type="spellStart"/>
      <w:r w:rsidRPr="00556F11">
        <w:t>referatul</w:t>
      </w:r>
      <w:proofErr w:type="spellEnd"/>
      <w:r w:rsidRPr="00556F11">
        <w:t xml:space="preserve"> </w:t>
      </w:r>
      <w:proofErr w:type="spellStart"/>
      <w:r w:rsidRPr="00556F11">
        <w:t>întocmit</w:t>
      </w:r>
      <w:proofErr w:type="spellEnd"/>
      <w:r w:rsidRPr="00556F11">
        <w:t xml:space="preserve"> de </w:t>
      </w:r>
      <w:proofErr w:type="spellStart"/>
      <w:r w:rsidRPr="00556F11">
        <w:t>verificatorul</w:t>
      </w:r>
      <w:proofErr w:type="spellEnd"/>
      <w:r w:rsidRPr="00556F11">
        <w:t xml:space="preserve"> de </w:t>
      </w:r>
      <w:proofErr w:type="spellStart"/>
      <w:r w:rsidRPr="00556F11">
        <w:t>proiecte</w:t>
      </w:r>
      <w:proofErr w:type="spellEnd"/>
      <w:r w:rsidRPr="00556F11">
        <w:t xml:space="preserve"> </w:t>
      </w:r>
      <w:proofErr w:type="spellStart"/>
      <w:r w:rsidRPr="00556F11">
        <w:t>atestat</w:t>
      </w:r>
      <w:proofErr w:type="spellEnd"/>
      <w:r w:rsidRPr="00556F11">
        <w:t xml:space="preserve"> ANRE </w:t>
      </w:r>
      <w:proofErr w:type="spellStart"/>
      <w:r w:rsidRPr="00556F11">
        <w:t>pentru</w:t>
      </w:r>
      <w:proofErr w:type="spellEnd"/>
      <w:r w:rsidRPr="00556F11">
        <w:t>:</w:t>
      </w:r>
    </w:p>
    <w:p w14:paraId="285A2FDC" w14:textId="77777777" w:rsidR="00556F11" w:rsidRPr="00556F11" w:rsidRDefault="00556F11" w:rsidP="00556F11">
      <w:pPr>
        <w:jc w:val="both"/>
      </w:pPr>
      <w:r w:rsidRPr="00556F11">
        <w:t>(</w:t>
      </w:r>
      <w:proofErr w:type="spellStart"/>
      <w:r w:rsidRPr="00556F11">
        <w:t>i</w:t>
      </w:r>
      <w:proofErr w:type="spellEnd"/>
      <w:r w:rsidRPr="00556F11">
        <w:t>)</w:t>
      </w:r>
      <w:proofErr w:type="spellStart"/>
      <w:r w:rsidRPr="00556F11">
        <w:t>proiectul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autorizarea</w:t>
      </w:r>
      <w:proofErr w:type="spellEnd"/>
      <w:r w:rsidRPr="00556F11">
        <w:t xml:space="preserve"> </w:t>
      </w:r>
      <w:proofErr w:type="spellStart"/>
      <w:r w:rsidRPr="00556F11">
        <w:t>executării</w:t>
      </w:r>
      <w:proofErr w:type="spellEnd"/>
      <w:r w:rsidRPr="00556F11">
        <w:t>/</w:t>
      </w:r>
      <w:proofErr w:type="spellStart"/>
      <w:r w:rsidRPr="00556F11">
        <w:t>proiectul</w:t>
      </w:r>
      <w:proofErr w:type="spellEnd"/>
      <w:r w:rsidRPr="00556F11">
        <w:t xml:space="preserve"> </w:t>
      </w:r>
      <w:proofErr w:type="spellStart"/>
      <w:r w:rsidRPr="00556F11">
        <w:t>tehnic</w:t>
      </w:r>
      <w:proofErr w:type="spellEnd"/>
      <w:r w:rsidRPr="00556F11">
        <w:t xml:space="preserve"> </w:t>
      </w:r>
      <w:proofErr w:type="spellStart"/>
      <w:r w:rsidRPr="00556F11">
        <w:t>aferent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la </w:t>
      </w:r>
      <w:proofErr w:type="gramStart"/>
      <w:r w:rsidRPr="00556F11">
        <w:t>SD;</w:t>
      </w:r>
      <w:proofErr w:type="gramEnd"/>
    </w:p>
    <w:p w14:paraId="1BDB4413" w14:textId="1E9A4929" w:rsidR="00556F11" w:rsidRPr="00556F11" w:rsidRDefault="00556F11" w:rsidP="00556F11">
      <w:pPr>
        <w:jc w:val="both"/>
      </w:pPr>
      <w:r w:rsidRPr="00556F11">
        <w:t>(ii)</w:t>
      </w:r>
      <w:proofErr w:type="spellStart"/>
      <w:r w:rsidRPr="00556F11">
        <w:t>dispoziţia</w:t>
      </w:r>
      <w:proofErr w:type="spellEnd"/>
      <w:r w:rsidRPr="00556F11">
        <w:t>/</w:t>
      </w:r>
      <w:proofErr w:type="spellStart"/>
      <w:r w:rsidRPr="00556F11">
        <w:t>dispoziţiile</w:t>
      </w:r>
      <w:proofErr w:type="spellEnd"/>
      <w:r w:rsidRPr="00556F11">
        <w:t xml:space="preserve"> de </w:t>
      </w:r>
      <w:proofErr w:type="spellStart"/>
      <w:r w:rsidRPr="00556F11">
        <w:t>şantier</w:t>
      </w:r>
      <w:proofErr w:type="spellEnd"/>
      <w:r w:rsidRPr="00556F11">
        <w:t xml:space="preserve"> </w:t>
      </w:r>
      <w:proofErr w:type="spellStart"/>
      <w:r w:rsidRPr="00556F11">
        <w:t>dată</w:t>
      </w:r>
      <w:proofErr w:type="spellEnd"/>
      <w:r w:rsidRPr="00556F11">
        <w:t xml:space="preserve">/date de OEP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modificări</w:t>
      </w:r>
      <w:proofErr w:type="spellEnd"/>
      <w:r w:rsidRPr="00556F11">
        <w:t xml:space="preserve"> locale ale </w:t>
      </w:r>
      <w:proofErr w:type="spellStart"/>
      <w:r w:rsidRPr="00556F11">
        <w:t>soluţiei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 din </w:t>
      </w:r>
      <w:proofErr w:type="spellStart"/>
      <w:r w:rsidRPr="00556F11">
        <w:t>proiectul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="007A3F20">
        <w:t xml:space="preserve"> </w:t>
      </w:r>
      <w:proofErr w:type="spellStart"/>
      <w:r w:rsidRPr="00556F11">
        <w:t>autorizarea</w:t>
      </w:r>
      <w:proofErr w:type="spellEnd"/>
      <w:r w:rsidRPr="00556F11">
        <w:t xml:space="preserve"> </w:t>
      </w:r>
      <w:proofErr w:type="spellStart"/>
      <w:r w:rsidRPr="00556F11">
        <w:t>executării</w:t>
      </w:r>
      <w:proofErr w:type="spellEnd"/>
      <w:r w:rsidRPr="00556F11">
        <w:t xml:space="preserve">, conform </w:t>
      </w:r>
      <w:proofErr w:type="spellStart"/>
      <w:r w:rsidRPr="00556F11">
        <w:t>prevederilor</w:t>
      </w:r>
      <w:proofErr w:type="spellEnd"/>
      <w:r w:rsidRPr="00556F11">
        <w:t xml:space="preserve"> </w:t>
      </w:r>
      <w:proofErr w:type="spellStart"/>
      <w:r w:rsidRPr="00556F11">
        <w:t>legale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proofErr w:type="gramStart"/>
      <w:r w:rsidRPr="00556F11">
        <w:t>vigoare</w:t>
      </w:r>
      <w:proofErr w:type="spellEnd"/>
      <w:r w:rsidRPr="00556F11">
        <w:t>;</w:t>
      </w:r>
      <w:proofErr w:type="gramEnd"/>
    </w:p>
    <w:p w14:paraId="45CF57AE" w14:textId="77777777" w:rsidR="00556F11" w:rsidRPr="00556F11" w:rsidRDefault="00556F11" w:rsidP="00556F11">
      <w:pPr>
        <w:jc w:val="both"/>
      </w:pPr>
      <w:r w:rsidRPr="00556F11">
        <w:t>(iii)</w:t>
      </w:r>
      <w:proofErr w:type="spellStart"/>
      <w:r w:rsidRPr="00556F11">
        <w:t>proiectele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 </w:t>
      </w:r>
      <w:proofErr w:type="spellStart"/>
      <w:r w:rsidRPr="00556F11">
        <w:t>întocmite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urma</w:t>
      </w:r>
      <w:proofErr w:type="spellEnd"/>
      <w:r w:rsidRPr="00556F11">
        <w:t xml:space="preserve"> </w:t>
      </w:r>
      <w:proofErr w:type="spellStart"/>
      <w:r w:rsidRPr="00556F11">
        <w:t>unor</w:t>
      </w:r>
      <w:proofErr w:type="spellEnd"/>
      <w:r w:rsidRPr="00556F11">
        <w:t xml:space="preserve"> </w:t>
      </w:r>
      <w:proofErr w:type="spellStart"/>
      <w:r w:rsidRPr="00556F11">
        <w:t>rapoarte</w:t>
      </w:r>
      <w:proofErr w:type="spellEnd"/>
      <w:r w:rsidRPr="00556F11">
        <w:t xml:space="preserve"> de </w:t>
      </w:r>
      <w:proofErr w:type="spellStart"/>
      <w:r w:rsidRPr="00556F11">
        <w:t>expertiză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de </w:t>
      </w:r>
      <w:proofErr w:type="spellStart"/>
      <w:proofErr w:type="gramStart"/>
      <w:r w:rsidRPr="00556F11">
        <w:t>calitate</w:t>
      </w:r>
      <w:proofErr w:type="spellEnd"/>
      <w:r w:rsidRPr="00556F11">
        <w:t>;</w:t>
      </w:r>
      <w:proofErr w:type="gramEnd"/>
    </w:p>
    <w:p w14:paraId="0CFF5A09" w14:textId="5C0C25BF" w:rsidR="00556F11" w:rsidRPr="00556F11" w:rsidRDefault="00556F11" w:rsidP="00556F11">
      <w:pPr>
        <w:jc w:val="both"/>
      </w:pPr>
      <w:r w:rsidRPr="00556F11">
        <w:lastRenderedPageBreak/>
        <w:t xml:space="preserve">n)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ia</w:t>
      </w:r>
      <w:proofErr w:type="spellEnd"/>
      <w:r w:rsidRPr="00556F11">
        <w:t xml:space="preserve"> </w:t>
      </w:r>
      <w:proofErr w:type="spellStart"/>
      <w:r w:rsidRPr="00556F11">
        <w:t>toate</w:t>
      </w:r>
      <w:proofErr w:type="spellEnd"/>
      <w:r w:rsidRPr="00556F11">
        <w:t xml:space="preserve"> </w:t>
      </w:r>
      <w:proofErr w:type="spellStart"/>
      <w:r w:rsidRPr="00556F11">
        <w:t>măsurile</w:t>
      </w:r>
      <w:proofErr w:type="spellEnd"/>
      <w:r w:rsidRPr="00556F11">
        <w:t xml:space="preserve"> </w:t>
      </w:r>
      <w:proofErr w:type="spellStart"/>
      <w:r w:rsidRPr="00556F11">
        <w:t>necesare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asigurarea</w:t>
      </w:r>
      <w:proofErr w:type="spellEnd"/>
      <w:r w:rsidRPr="00556F11">
        <w:t xml:space="preserve"> </w:t>
      </w:r>
      <w:proofErr w:type="spellStart"/>
      <w:r w:rsidRPr="00556F11">
        <w:t>tuturor</w:t>
      </w:r>
      <w:proofErr w:type="spellEnd"/>
      <w:r w:rsidRPr="00556F11">
        <w:t xml:space="preserve"> </w:t>
      </w:r>
      <w:proofErr w:type="spellStart"/>
      <w:r w:rsidRPr="00556F11">
        <w:t>persoanelor</w:t>
      </w:r>
      <w:proofErr w:type="spellEnd"/>
      <w:r w:rsidRPr="00556F11">
        <w:t xml:space="preserve"> a </w:t>
      </w:r>
      <w:proofErr w:type="spellStart"/>
      <w:r w:rsidRPr="00556F11">
        <w:t>căror</w:t>
      </w:r>
      <w:proofErr w:type="spellEnd"/>
      <w:r w:rsidRPr="00556F11">
        <w:t xml:space="preserve"> </w:t>
      </w:r>
      <w:proofErr w:type="spellStart"/>
      <w:r w:rsidRPr="00556F11">
        <w:t>prezenţă</w:t>
      </w:r>
      <w:proofErr w:type="spellEnd"/>
      <w:r w:rsidRPr="00556F11">
        <w:t xml:space="preserve"> pe </w:t>
      </w:r>
      <w:proofErr w:type="spellStart"/>
      <w:r w:rsidRPr="00556F11">
        <w:t>şantier</w:t>
      </w:r>
      <w:proofErr w:type="spellEnd"/>
      <w:r w:rsidRPr="00556F11">
        <w:t xml:space="preserve">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autorizată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="007A3F20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menţină</w:t>
      </w:r>
      <w:proofErr w:type="spellEnd"/>
      <w:r w:rsidRPr="00556F11">
        <w:t xml:space="preserve"> </w:t>
      </w:r>
      <w:proofErr w:type="spellStart"/>
      <w:r w:rsidRPr="00556F11">
        <w:t>şantierul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lucrările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starea</w:t>
      </w:r>
      <w:proofErr w:type="spellEnd"/>
      <w:r w:rsidRPr="00556F11">
        <w:t xml:space="preserve"> de </w:t>
      </w:r>
      <w:proofErr w:type="spellStart"/>
      <w:r w:rsidRPr="00556F11">
        <w:t>ordine</w:t>
      </w:r>
      <w:proofErr w:type="spellEnd"/>
      <w:r w:rsidRPr="00556F11">
        <w:t xml:space="preserve"> </w:t>
      </w:r>
      <w:proofErr w:type="spellStart"/>
      <w:r w:rsidRPr="00556F11">
        <w:t>necesară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evitarea</w:t>
      </w:r>
      <w:proofErr w:type="spellEnd"/>
      <w:r w:rsidRPr="00556F11">
        <w:t xml:space="preserve"> </w:t>
      </w:r>
      <w:proofErr w:type="spellStart"/>
      <w:r w:rsidRPr="00556F11">
        <w:t>oricărui</w:t>
      </w:r>
      <w:proofErr w:type="spellEnd"/>
      <w:r w:rsidRPr="00556F11">
        <w:t xml:space="preserve"> </w:t>
      </w:r>
      <w:proofErr w:type="spellStart"/>
      <w:proofErr w:type="gramStart"/>
      <w:r w:rsidRPr="00556F11">
        <w:t>pericol</w:t>
      </w:r>
      <w:proofErr w:type="spellEnd"/>
      <w:r w:rsidRPr="00556F11">
        <w:t>;</w:t>
      </w:r>
      <w:proofErr w:type="gramEnd"/>
    </w:p>
    <w:p w14:paraId="637488A5" w14:textId="5A1A3DB9" w:rsidR="00556F11" w:rsidRPr="00556F11" w:rsidRDefault="00556F11" w:rsidP="00556F11">
      <w:pPr>
        <w:jc w:val="both"/>
      </w:pPr>
      <w:r w:rsidRPr="00556F11">
        <w:t xml:space="preserve">o) </w:t>
      </w:r>
      <w:proofErr w:type="spellStart"/>
      <w:r w:rsidRPr="00556F11">
        <w:t>să</w:t>
      </w:r>
      <w:proofErr w:type="spellEnd"/>
      <w:r w:rsidRPr="00556F11">
        <w:t xml:space="preserve"> procure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întreţină</w:t>
      </w:r>
      <w:proofErr w:type="spellEnd"/>
      <w:r w:rsidRPr="00556F11">
        <w:t xml:space="preserve"> pe </w:t>
      </w:r>
      <w:proofErr w:type="spellStart"/>
      <w:r w:rsidRPr="00556F11">
        <w:t>cheltuiala</w:t>
      </w:r>
      <w:proofErr w:type="spellEnd"/>
      <w:r w:rsidRPr="00556F11">
        <w:t xml:space="preserve"> </w:t>
      </w:r>
      <w:proofErr w:type="spellStart"/>
      <w:r w:rsidRPr="00556F11">
        <w:t>sa</w:t>
      </w:r>
      <w:proofErr w:type="spellEnd"/>
      <w:r w:rsidRPr="00556F11">
        <w:t xml:space="preserve"> </w:t>
      </w:r>
      <w:proofErr w:type="spellStart"/>
      <w:r w:rsidRPr="00556F11">
        <w:t>toate</w:t>
      </w:r>
      <w:proofErr w:type="spellEnd"/>
      <w:r w:rsidRPr="00556F11">
        <w:t xml:space="preserve"> </w:t>
      </w:r>
      <w:proofErr w:type="spellStart"/>
      <w:r w:rsidRPr="00556F11">
        <w:t>dispozitivele</w:t>
      </w:r>
      <w:proofErr w:type="spellEnd"/>
      <w:r w:rsidRPr="00556F11">
        <w:t xml:space="preserve"> de </w:t>
      </w:r>
      <w:proofErr w:type="spellStart"/>
      <w:r w:rsidRPr="00556F11">
        <w:t>iluminare</w:t>
      </w:r>
      <w:proofErr w:type="spellEnd"/>
      <w:r w:rsidRPr="00556F11">
        <w:t xml:space="preserve">, </w:t>
      </w:r>
      <w:proofErr w:type="spellStart"/>
      <w:r w:rsidRPr="00556F11">
        <w:t>protecţie</w:t>
      </w:r>
      <w:proofErr w:type="spellEnd"/>
      <w:r w:rsidRPr="00556F11">
        <w:t xml:space="preserve">, </w:t>
      </w:r>
      <w:proofErr w:type="spellStart"/>
      <w:r w:rsidRPr="00556F11">
        <w:t>îngrădire</w:t>
      </w:r>
      <w:proofErr w:type="spellEnd"/>
      <w:r w:rsidRPr="00556F11">
        <w:t xml:space="preserve">, </w:t>
      </w:r>
      <w:proofErr w:type="spellStart"/>
      <w:r w:rsidRPr="00556F11">
        <w:t>alarmă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pază</w:t>
      </w:r>
      <w:proofErr w:type="spellEnd"/>
      <w:r w:rsidRPr="00556F11">
        <w:t xml:space="preserve">, </w:t>
      </w:r>
      <w:proofErr w:type="spellStart"/>
      <w:r w:rsidRPr="00556F11">
        <w:t>pentru</w:t>
      </w:r>
      <w:proofErr w:type="spellEnd"/>
      <w:r w:rsidR="007A3F20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sunt </w:t>
      </w:r>
      <w:proofErr w:type="spellStart"/>
      <w:r w:rsidRPr="00556F11">
        <w:t>necesare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au </w:t>
      </w:r>
      <w:proofErr w:type="spellStart"/>
      <w:r w:rsidRPr="00556F11">
        <w:t>fost</w:t>
      </w:r>
      <w:proofErr w:type="spellEnd"/>
      <w:r w:rsidRPr="00556F11">
        <w:t xml:space="preserve"> solicitate de </w:t>
      </w:r>
      <w:proofErr w:type="spellStart"/>
      <w:r w:rsidRPr="00556F11">
        <w:t>către</w:t>
      </w:r>
      <w:proofErr w:type="spellEnd"/>
      <w:r w:rsidRPr="00556F11">
        <w:t xml:space="preserve"> </w:t>
      </w:r>
      <w:proofErr w:type="spellStart"/>
      <w:r w:rsidRPr="00556F11">
        <w:t>alte</w:t>
      </w:r>
      <w:proofErr w:type="spellEnd"/>
      <w:r w:rsidRPr="00556F11">
        <w:t xml:space="preserve"> </w:t>
      </w:r>
      <w:proofErr w:type="spellStart"/>
      <w:r w:rsidRPr="00556F11">
        <w:t>autorităţi</w:t>
      </w:r>
      <w:proofErr w:type="spellEnd"/>
      <w:r w:rsidRPr="00556F11">
        <w:t xml:space="preserve"> </w:t>
      </w:r>
      <w:proofErr w:type="spellStart"/>
      <w:r w:rsidRPr="00556F11">
        <w:t>competente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scopul</w:t>
      </w:r>
      <w:proofErr w:type="spellEnd"/>
      <w:r w:rsidRPr="00556F11">
        <w:t xml:space="preserve"> </w:t>
      </w:r>
      <w:proofErr w:type="spellStart"/>
      <w:r w:rsidRPr="00556F11">
        <w:t>protejării</w:t>
      </w:r>
      <w:proofErr w:type="spellEnd"/>
      <w:r w:rsidRPr="00556F11">
        <w:t xml:space="preserve"> </w:t>
      </w:r>
      <w:proofErr w:type="spellStart"/>
      <w:proofErr w:type="gramStart"/>
      <w:r w:rsidRPr="00556F11">
        <w:t>lucrărilor</w:t>
      </w:r>
      <w:proofErr w:type="spellEnd"/>
      <w:r w:rsidRPr="00556F11">
        <w:t>;</w:t>
      </w:r>
      <w:proofErr w:type="gramEnd"/>
    </w:p>
    <w:p w14:paraId="08AB12B6" w14:textId="77777777" w:rsidR="00556F11" w:rsidRPr="00556F11" w:rsidRDefault="00556F11" w:rsidP="00556F11">
      <w:pPr>
        <w:jc w:val="both"/>
      </w:pPr>
      <w:r w:rsidRPr="00556F11">
        <w:t xml:space="preserve">p)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asigure</w:t>
      </w:r>
      <w:proofErr w:type="spellEnd"/>
      <w:r w:rsidRPr="00556F11">
        <w:t xml:space="preserve"> </w:t>
      </w:r>
      <w:proofErr w:type="spellStart"/>
      <w:r w:rsidRPr="00556F11">
        <w:t>confortul</w:t>
      </w:r>
      <w:proofErr w:type="spellEnd"/>
      <w:r w:rsidRPr="00556F11">
        <w:t xml:space="preserve"> </w:t>
      </w:r>
      <w:proofErr w:type="spellStart"/>
      <w:proofErr w:type="gramStart"/>
      <w:r w:rsidRPr="00556F11">
        <w:t>riveranilor</w:t>
      </w:r>
      <w:proofErr w:type="spellEnd"/>
      <w:r w:rsidRPr="00556F11">
        <w:t>;</w:t>
      </w:r>
      <w:proofErr w:type="gramEnd"/>
    </w:p>
    <w:p w14:paraId="6D48448D" w14:textId="0554DD79" w:rsidR="00556F11" w:rsidRPr="00556F11" w:rsidRDefault="00556F11" w:rsidP="00556F11">
      <w:pPr>
        <w:jc w:val="both"/>
      </w:pPr>
      <w:r w:rsidRPr="00556F11">
        <w:t xml:space="preserve">q)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ia</w:t>
      </w:r>
      <w:proofErr w:type="spellEnd"/>
      <w:r w:rsidRPr="00556F11">
        <w:t xml:space="preserve"> </w:t>
      </w:r>
      <w:proofErr w:type="spellStart"/>
      <w:r w:rsidRPr="00556F11">
        <w:t>toate</w:t>
      </w:r>
      <w:proofErr w:type="spellEnd"/>
      <w:r w:rsidRPr="00556F11">
        <w:t xml:space="preserve"> </w:t>
      </w:r>
      <w:proofErr w:type="spellStart"/>
      <w:r w:rsidRPr="00556F11">
        <w:t>măsurile</w:t>
      </w:r>
      <w:proofErr w:type="spellEnd"/>
      <w:r w:rsidRPr="00556F11">
        <w:t xml:space="preserve"> </w:t>
      </w:r>
      <w:proofErr w:type="spellStart"/>
      <w:r w:rsidRPr="00556F11">
        <w:t>rezonabile</w:t>
      </w:r>
      <w:proofErr w:type="spellEnd"/>
      <w:r w:rsidRPr="00556F11">
        <w:t xml:space="preserve"> </w:t>
      </w:r>
      <w:proofErr w:type="spellStart"/>
      <w:r w:rsidRPr="00556F11">
        <w:t>necesare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a </w:t>
      </w:r>
      <w:proofErr w:type="spellStart"/>
      <w:r w:rsidRPr="00556F11">
        <w:t>proteja</w:t>
      </w:r>
      <w:proofErr w:type="spellEnd"/>
      <w:r w:rsidRPr="00556F11">
        <w:t xml:space="preserve"> </w:t>
      </w:r>
      <w:proofErr w:type="spellStart"/>
      <w:r w:rsidRPr="00556F11">
        <w:t>mediul</w:t>
      </w:r>
      <w:proofErr w:type="spellEnd"/>
      <w:r w:rsidRPr="00556F11">
        <w:t xml:space="preserve"> pe/</w:t>
      </w:r>
      <w:proofErr w:type="spellStart"/>
      <w:r w:rsidRPr="00556F11">
        <w:t>în</w:t>
      </w:r>
      <w:proofErr w:type="spellEnd"/>
      <w:r w:rsidRPr="00556F11">
        <w:t xml:space="preserve"> afara </w:t>
      </w:r>
      <w:proofErr w:type="spellStart"/>
      <w:r w:rsidRPr="00556F11">
        <w:t>şantier</w:t>
      </w:r>
      <w:proofErr w:type="spellEnd"/>
      <w:r w:rsidRPr="00556F11">
        <w:t>/</w:t>
      </w:r>
      <w:proofErr w:type="spellStart"/>
      <w:r w:rsidRPr="00556F11">
        <w:t>şantierului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gramStart"/>
      <w:r w:rsidRPr="00556F11">
        <w:t>a</w:t>
      </w:r>
      <w:proofErr w:type="gramEnd"/>
      <w:r w:rsidRPr="00556F11">
        <w:t xml:space="preserve"> </w:t>
      </w:r>
      <w:proofErr w:type="spellStart"/>
      <w:r w:rsidR="007A3F20">
        <w:t>evita</w:t>
      </w:r>
      <w:proofErr w:type="spellEnd"/>
      <w:r w:rsidR="007A3F20">
        <w:t xml:space="preserve"> </w:t>
      </w:r>
      <w:proofErr w:type="spellStart"/>
      <w:r w:rsidRPr="00556F11">
        <w:t>orice</w:t>
      </w:r>
      <w:proofErr w:type="spellEnd"/>
      <w:r w:rsidRPr="00556F11">
        <w:t xml:space="preserve"> </w:t>
      </w:r>
      <w:proofErr w:type="spellStart"/>
      <w:r w:rsidRPr="00556F11">
        <w:t>pagubă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neajuns</w:t>
      </w:r>
      <w:proofErr w:type="spellEnd"/>
      <w:r w:rsidRPr="00556F11">
        <w:t xml:space="preserve"> </w:t>
      </w:r>
      <w:proofErr w:type="spellStart"/>
      <w:r w:rsidRPr="00556F11">
        <w:t>provocat</w:t>
      </w:r>
      <w:proofErr w:type="spellEnd"/>
      <w:r w:rsidRPr="00556F11">
        <w:t xml:space="preserve"> </w:t>
      </w:r>
      <w:proofErr w:type="spellStart"/>
      <w:r w:rsidRPr="00556F11">
        <w:t>persoanelor</w:t>
      </w:r>
      <w:proofErr w:type="spellEnd"/>
      <w:r w:rsidRPr="00556F11">
        <w:t xml:space="preserve">, </w:t>
      </w:r>
      <w:proofErr w:type="spellStart"/>
      <w:r w:rsidRPr="00556F11">
        <w:t>proprietăţilor</w:t>
      </w:r>
      <w:proofErr w:type="spellEnd"/>
      <w:r w:rsidRPr="00556F11">
        <w:t xml:space="preserve"> </w:t>
      </w:r>
      <w:proofErr w:type="spellStart"/>
      <w:r w:rsidRPr="00556F11">
        <w:t>publice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altora</w:t>
      </w:r>
      <w:proofErr w:type="spellEnd"/>
      <w:r w:rsidRPr="00556F11">
        <w:t xml:space="preserve">, </w:t>
      </w:r>
      <w:proofErr w:type="spellStart"/>
      <w:r w:rsidRPr="00556F11">
        <w:t>rezultat</w:t>
      </w:r>
      <w:proofErr w:type="spellEnd"/>
      <w:r w:rsidRPr="00556F11">
        <w:t xml:space="preserve"> din </w:t>
      </w:r>
      <w:proofErr w:type="spellStart"/>
      <w:r w:rsidRPr="00556F11">
        <w:t>poluare</w:t>
      </w:r>
      <w:proofErr w:type="spellEnd"/>
      <w:r w:rsidRPr="00556F11">
        <w:t xml:space="preserve">, </w:t>
      </w:r>
      <w:proofErr w:type="spellStart"/>
      <w:r w:rsidRPr="00556F11">
        <w:t>zgomot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alţi</w:t>
      </w:r>
      <w:proofErr w:type="spellEnd"/>
      <w:r w:rsidR="007A3F20">
        <w:t xml:space="preserve"> </w:t>
      </w:r>
      <w:proofErr w:type="spellStart"/>
      <w:r w:rsidRPr="00556F11">
        <w:t>factori</w:t>
      </w:r>
      <w:proofErr w:type="spellEnd"/>
      <w:r w:rsidRPr="00556F11">
        <w:t xml:space="preserve"> </w:t>
      </w:r>
      <w:proofErr w:type="spellStart"/>
      <w:r w:rsidRPr="00556F11">
        <w:t>generaţi</w:t>
      </w:r>
      <w:proofErr w:type="spellEnd"/>
      <w:r w:rsidRPr="00556F11">
        <w:t xml:space="preserve"> de </w:t>
      </w:r>
      <w:proofErr w:type="spellStart"/>
      <w:r w:rsidRPr="00556F11">
        <w:t>metodele</w:t>
      </w:r>
      <w:proofErr w:type="spellEnd"/>
      <w:r w:rsidRPr="00556F11">
        <w:t xml:space="preserve"> sale de </w:t>
      </w:r>
      <w:proofErr w:type="spellStart"/>
      <w:r w:rsidRPr="00556F11">
        <w:t>lucru</w:t>
      </w:r>
      <w:proofErr w:type="spellEnd"/>
      <w:r w:rsidRPr="00556F11">
        <w:t xml:space="preserve">, cu </w:t>
      </w:r>
      <w:proofErr w:type="spellStart"/>
      <w:r w:rsidRPr="00556F11">
        <w:t>respectarea</w:t>
      </w:r>
      <w:proofErr w:type="spellEnd"/>
      <w:r w:rsidRPr="00556F11">
        <w:t xml:space="preserve"> </w:t>
      </w:r>
      <w:proofErr w:type="spellStart"/>
      <w:r w:rsidRPr="00556F11">
        <w:t>legislaţiei</w:t>
      </w:r>
      <w:proofErr w:type="spellEnd"/>
      <w:r w:rsidRPr="00556F11">
        <w:t xml:space="preserve"> de </w:t>
      </w:r>
      <w:proofErr w:type="spellStart"/>
      <w:r w:rsidRPr="00556F11">
        <w:t>mediu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vigoare</w:t>
      </w:r>
      <w:proofErr w:type="spellEnd"/>
      <w:r w:rsidRPr="00556F11">
        <w:t>;</w:t>
      </w:r>
    </w:p>
    <w:p w14:paraId="1B5D81B2" w14:textId="2C343585" w:rsidR="00556F11" w:rsidRPr="00556F11" w:rsidRDefault="00556F11" w:rsidP="00556F11">
      <w:pPr>
        <w:jc w:val="both"/>
      </w:pPr>
      <w:r w:rsidRPr="00556F11">
        <w:t xml:space="preserve">r)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măsoare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cazul</w:t>
      </w:r>
      <w:proofErr w:type="spellEnd"/>
      <w:r w:rsidRPr="00556F11">
        <w:t xml:space="preserve"> </w:t>
      </w:r>
      <w:proofErr w:type="spellStart"/>
      <w:r w:rsidRPr="00556F11">
        <w:t>racordului</w:t>
      </w:r>
      <w:proofErr w:type="spellEnd"/>
      <w:r w:rsidRPr="00556F11">
        <w:t xml:space="preserve">,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completeze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planul</w:t>
      </w:r>
      <w:proofErr w:type="spellEnd"/>
      <w:r w:rsidRPr="00556F11">
        <w:t xml:space="preserve"> de </w:t>
      </w:r>
      <w:proofErr w:type="spellStart"/>
      <w:r w:rsidRPr="00556F11">
        <w:t>situaţie</w:t>
      </w:r>
      <w:proofErr w:type="spellEnd"/>
      <w:r w:rsidRPr="00556F11">
        <w:t xml:space="preserve">, pe </w:t>
      </w:r>
      <w:proofErr w:type="spellStart"/>
      <w:r w:rsidRPr="00556F11">
        <w:t>lângă</w:t>
      </w:r>
      <w:proofErr w:type="spellEnd"/>
      <w:r w:rsidRPr="00556F11">
        <w:t xml:space="preserve"> </w:t>
      </w:r>
      <w:proofErr w:type="spellStart"/>
      <w:r w:rsidRPr="00556F11">
        <w:t>elementele</w:t>
      </w:r>
      <w:proofErr w:type="spellEnd"/>
      <w:r w:rsidRPr="00556F11">
        <w:t xml:space="preserve"> </w:t>
      </w:r>
      <w:proofErr w:type="spellStart"/>
      <w:r w:rsidRPr="00556F11">
        <w:t>specifice</w:t>
      </w:r>
      <w:proofErr w:type="spellEnd"/>
      <w:r w:rsidRPr="00556F11">
        <w:t xml:space="preserve"> </w:t>
      </w:r>
      <w:proofErr w:type="spellStart"/>
      <w:r w:rsidRPr="00556F11">
        <w:t>proiectului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="007A3F20">
        <w:t xml:space="preserve"> </w:t>
      </w:r>
      <w:proofErr w:type="spellStart"/>
      <w:r w:rsidRPr="00556F11">
        <w:t>cotele</w:t>
      </w:r>
      <w:proofErr w:type="spellEnd"/>
      <w:r w:rsidRPr="00556F11">
        <w:t xml:space="preserve"> </w:t>
      </w:r>
      <w:proofErr w:type="spellStart"/>
      <w:r w:rsidRPr="00556F11">
        <w:t>faţă</w:t>
      </w:r>
      <w:proofErr w:type="spellEnd"/>
      <w:r w:rsidRPr="00556F11">
        <w:t xml:space="preserve"> de </w:t>
      </w:r>
      <w:proofErr w:type="spellStart"/>
      <w:r w:rsidRPr="00556F11">
        <w:t>repere</w:t>
      </w:r>
      <w:proofErr w:type="spellEnd"/>
      <w:r w:rsidRPr="00556F11">
        <w:t xml:space="preserve"> fixe (</w:t>
      </w:r>
      <w:proofErr w:type="spellStart"/>
      <w:r w:rsidRPr="00556F11">
        <w:t>limita</w:t>
      </w:r>
      <w:proofErr w:type="spellEnd"/>
      <w:r w:rsidRPr="00556F11">
        <w:t xml:space="preserve"> de </w:t>
      </w:r>
      <w:proofErr w:type="spellStart"/>
      <w:r w:rsidRPr="00556F11">
        <w:t>proprietate</w:t>
      </w:r>
      <w:proofErr w:type="spellEnd"/>
      <w:r w:rsidRPr="00556F11">
        <w:t xml:space="preserve"> </w:t>
      </w:r>
      <w:proofErr w:type="spellStart"/>
      <w:r w:rsidRPr="00556F11">
        <w:t>stânga</w:t>
      </w:r>
      <w:proofErr w:type="spellEnd"/>
      <w:r w:rsidRPr="00556F11">
        <w:t>/</w:t>
      </w:r>
      <w:proofErr w:type="spellStart"/>
      <w:r w:rsidRPr="00556F11">
        <w:t>dreapta</w:t>
      </w:r>
      <w:proofErr w:type="spellEnd"/>
      <w:r w:rsidRPr="00556F11">
        <w:t xml:space="preserve">; </w:t>
      </w:r>
      <w:proofErr w:type="spellStart"/>
      <w:r w:rsidRPr="00556F11">
        <w:t>distanţele</w:t>
      </w:r>
      <w:proofErr w:type="spellEnd"/>
      <w:r w:rsidRPr="00556F11">
        <w:t xml:space="preserve"> </w:t>
      </w:r>
      <w:proofErr w:type="spellStart"/>
      <w:r w:rsidRPr="00556F11">
        <w:t>faţă</w:t>
      </w:r>
      <w:proofErr w:type="spellEnd"/>
      <w:r w:rsidRPr="00556F11">
        <w:t xml:space="preserve"> de </w:t>
      </w:r>
      <w:proofErr w:type="spellStart"/>
      <w:r w:rsidRPr="00556F11">
        <w:t>obiectivele</w:t>
      </w:r>
      <w:proofErr w:type="spellEnd"/>
      <w:r w:rsidRPr="00556F11">
        <w:t xml:space="preserve"> SD </w:t>
      </w:r>
      <w:proofErr w:type="spellStart"/>
      <w:r w:rsidRPr="00556F11">
        <w:t>existente</w:t>
      </w:r>
      <w:proofErr w:type="spellEnd"/>
      <w:r w:rsidRPr="00556F11">
        <w:t xml:space="preserve">: </w:t>
      </w:r>
      <w:proofErr w:type="spellStart"/>
      <w:r w:rsidRPr="00556F11">
        <w:t>racorduri</w:t>
      </w:r>
      <w:proofErr w:type="spellEnd"/>
      <w:r w:rsidRPr="00556F11">
        <w:t>,</w:t>
      </w:r>
      <w:r w:rsidR="007A3F20">
        <w:t xml:space="preserve"> </w:t>
      </w:r>
      <w:r w:rsidRPr="00556F11">
        <w:t xml:space="preserve">vane, </w:t>
      </w:r>
      <w:proofErr w:type="spellStart"/>
      <w:r w:rsidRPr="00556F11">
        <w:t>cuplări</w:t>
      </w:r>
      <w:proofErr w:type="spellEnd"/>
      <w:r w:rsidRPr="00556F11">
        <w:t xml:space="preserve"> cu </w:t>
      </w:r>
      <w:proofErr w:type="spellStart"/>
      <w:r w:rsidRPr="00556F11">
        <w:t>alte</w:t>
      </w:r>
      <w:proofErr w:type="spellEnd"/>
      <w:r w:rsidRPr="00556F11">
        <w:t xml:space="preserve"> </w:t>
      </w:r>
      <w:proofErr w:type="spellStart"/>
      <w:r w:rsidRPr="00556F11">
        <w:t>conducte</w:t>
      </w:r>
      <w:proofErr w:type="spellEnd"/>
      <w:r w:rsidRPr="00556F11">
        <w:t xml:space="preserve"> etc.</w:t>
      </w:r>
      <w:proofErr w:type="gramStart"/>
      <w:r w:rsidRPr="00556F11">
        <w:t>);</w:t>
      </w:r>
      <w:proofErr w:type="gramEnd"/>
    </w:p>
    <w:p w14:paraId="16248A49" w14:textId="7C33F982" w:rsidR="00556F11" w:rsidRPr="00556F11" w:rsidRDefault="00556F11" w:rsidP="00556F11">
      <w:pPr>
        <w:jc w:val="both"/>
      </w:pPr>
      <w:r w:rsidRPr="00556F11">
        <w:t xml:space="preserve">s)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realizeze</w:t>
      </w:r>
      <w:proofErr w:type="spellEnd"/>
      <w:r w:rsidRPr="00556F11">
        <w:t xml:space="preserve"> </w:t>
      </w:r>
      <w:proofErr w:type="spellStart"/>
      <w:r w:rsidRPr="00556F11">
        <w:t>gropile</w:t>
      </w:r>
      <w:proofErr w:type="spellEnd"/>
      <w:r w:rsidRPr="00556F11">
        <w:t xml:space="preserve"> de </w:t>
      </w:r>
      <w:proofErr w:type="spellStart"/>
      <w:r w:rsidRPr="00556F11">
        <w:t>poziţie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desfacerea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refacerea</w:t>
      </w:r>
      <w:proofErr w:type="spellEnd"/>
      <w:r w:rsidRPr="00556F11">
        <w:t xml:space="preserve"> </w:t>
      </w:r>
      <w:proofErr w:type="spellStart"/>
      <w:r w:rsidRPr="00556F11">
        <w:t>carosabilului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vederea</w:t>
      </w:r>
      <w:proofErr w:type="spellEnd"/>
      <w:r w:rsidRPr="00556F11">
        <w:t xml:space="preserve"> </w:t>
      </w:r>
      <w:proofErr w:type="spellStart"/>
      <w:r w:rsidRPr="00556F11">
        <w:t>realizării</w:t>
      </w:r>
      <w:proofErr w:type="spellEnd"/>
      <w:r w:rsidRPr="00556F11">
        <w:t xml:space="preserve"> </w:t>
      </w:r>
      <w:proofErr w:type="spellStart"/>
      <w:r w:rsidRPr="00556F11">
        <w:t>cuplării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punerii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="007A3F20">
        <w:t xml:space="preserve"> </w:t>
      </w:r>
      <w:proofErr w:type="spellStart"/>
      <w:proofErr w:type="gramStart"/>
      <w:r w:rsidRPr="00556F11">
        <w:t>funcţiune</w:t>
      </w:r>
      <w:proofErr w:type="spellEnd"/>
      <w:r w:rsidRPr="00556F11">
        <w:t>;</w:t>
      </w:r>
      <w:proofErr w:type="gramEnd"/>
    </w:p>
    <w:p w14:paraId="14405C58" w14:textId="5CBB715D" w:rsidR="00556F11" w:rsidRPr="00556F11" w:rsidRDefault="00556F11" w:rsidP="00556F11">
      <w:pPr>
        <w:jc w:val="both"/>
      </w:pPr>
      <w:r w:rsidRPr="00556F11">
        <w:t xml:space="preserve">t)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aducă</w:t>
      </w:r>
      <w:proofErr w:type="spellEnd"/>
      <w:r w:rsidRPr="00556F11">
        <w:t xml:space="preserve"> </w:t>
      </w:r>
      <w:proofErr w:type="spellStart"/>
      <w:r w:rsidRPr="00556F11">
        <w:t>terenul</w:t>
      </w:r>
      <w:proofErr w:type="spellEnd"/>
      <w:r w:rsidRPr="00556F11">
        <w:t xml:space="preserve"> la </w:t>
      </w:r>
      <w:proofErr w:type="spellStart"/>
      <w:r w:rsidRPr="00556F11">
        <w:t>starea</w:t>
      </w:r>
      <w:proofErr w:type="spellEnd"/>
      <w:r w:rsidRPr="00556F11">
        <w:t xml:space="preserve"> </w:t>
      </w:r>
      <w:proofErr w:type="spellStart"/>
      <w:r w:rsidRPr="00556F11">
        <w:t>iniţială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conformitate</w:t>
      </w:r>
      <w:proofErr w:type="spellEnd"/>
      <w:r w:rsidRPr="00556F11">
        <w:t xml:space="preserve"> cu </w:t>
      </w:r>
      <w:proofErr w:type="spellStart"/>
      <w:r w:rsidRPr="00556F11">
        <w:t>specificaţiile</w:t>
      </w:r>
      <w:proofErr w:type="spellEnd"/>
      <w:r w:rsidRPr="00556F11">
        <w:t xml:space="preserve"> OSD, precum </w:t>
      </w:r>
      <w:proofErr w:type="spellStart"/>
      <w:r w:rsidRPr="00556F11">
        <w:t>şi</w:t>
      </w:r>
      <w:proofErr w:type="spellEnd"/>
      <w:r w:rsidRPr="00556F11">
        <w:t xml:space="preserve"> cu </w:t>
      </w:r>
      <w:proofErr w:type="spellStart"/>
      <w:r w:rsidRPr="00556F11">
        <w:t>impunerile</w:t>
      </w:r>
      <w:proofErr w:type="spellEnd"/>
      <w:r w:rsidRPr="00556F11">
        <w:t xml:space="preserve"> </w:t>
      </w:r>
      <w:proofErr w:type="spellStart"/>
      <w:r w:rsidRPr="00556F11">
        <w:t>ce</w:t>
      </w:r>
      <w:proofErr w:type="spellEnd"/>
      <w:r w:rsidRPr="00556F11">
        <w:t xml:space="preserve"> </w:t>
      </w:r>
      <w:proofErr w:type="spellStart"/>
      <w:r w:rsidRPr="00556F11">
        <w:t>rezultă</w:t>
      </w:r>
      <w:proofErr w:type="spellEnd"/>
      <w:r w:rsidRPr="00556F11">
        <w:t xml:space="preserve"> din</w:t>
      </w:r>
      <w:r w:rsidR="007A3F20">
        <w:t xml:space="preserve"> </w:t>
      </w:r>
      <w:proofErr w:type="spellStart"/>
      <w:r w:rsidRPr="00556F11">
        <w:t>autorizaţia</w:t>
      </w:r>
      <w:proofErr w:type="spellEnd"/>
      <w:r w:rsidRPr="00556F11">
        <w:t xml:space="preserve"> de </w:t>
      </w:r>
      <w:proofErr w:type="spellStart"/>
      <w:r w:rsidRPr="00556F11">
        <w:t>construire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acordurile</w:t>
      </w:r>
      <w:proofErr w:type="spellEnd"/>
      <w:r w:rsidRPr="00556F11">
        <w:t>/</w:t>
      </w:r>
      <w:proofErr w:type="spellStart"/>
      <w:r w:rsidRPr="00556F11">
        <w:t>autorizaţiile</w:t>
      </w:r>
      <w:proofErr w:type="spellEnd"/>
      <w:r w:rsidRPr="00556F11">
        <w:t>/</w:t>
      </w:r>
      <w:proofErr w:type="spellStart"/>
      <w:r w:rsidRPr="00556F11">
        <w:t>avizele</w:t>
      </w:r>
      <w:proofErr w:type="spellEnd"/>
      <w:r w:rsidRPr="00556F11">
        <w:t xml:space="preserve"> </w:t>
      </w:r>
      <w:proofErr w:type="spellStart"/>
      <w:r w:rsidRPr="00556F11">
        <w:t>emise</w:t>
      </w:r>
      <w:proofErr w:type="spellEnd"/>
      <w:r w:rsidRPr="00556F11">
        <w:t xml:space="preserve"> de </w:t>
      </w:r>
      <w:proofErr w:type="spellStart"/>
      <w:r w:rsidRPr="00556F11">
        <w:t>autorităţile</w:t>
      </w:r>
      <w:proofErr w:type="spellEnd"/>
      <w:r w:rsidRPr="00556F11">
        <w:t xml:space="preserve"> locale,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întocmească</w:t>
      </w:r>
      <w:proofErr w:type="spellEnd"/>
      <w:r w:rsidRPr="00556F11">
        <w:t xml:space="preserve"> </w:t>
      </w:r>
      <w:proofErr w:type="spellStart"/>
      <w:r w:rsidRPr="00556F11">
        <w:t>procesul</w:t>
      </w:r>
      <w:proofErr w:type="spellEnd"/>
      <w:r w:rsidR="007A3F20">
        <w:t xml:space="preserve"> </w:t>
      </w:r>
      <w:r w:rsidRPr="00556F11">
        <w:t>verbal</w:t>
      </w:r>
      <w:r w:rsidR="007A3F20">
        <w:t xml:space="preserve"> </w:t>
      </w:r>
      <w:r w:rsidRPr="00556F11">
        <w:t xml:space="preserve">de </w:t>
      </w:r>
      <w:proofErr w:type="spellStart"/>
      <w:r w:rsidRPr="00556F11">
        <w:t>refacere</w:t>
      </w:r>
      <w:proofErr w:type="spellEnd"/>
      <w:r w:rsidRPr="00556F11">
        <w:t>/</w:t>
      </w:r>
      <w:proofErr w:type="spellStart"/>
      <w:r w:rsidRPr="00556F11">
        <w:t>aducere</w:t>
      </w:r>
      <w:proofErr w:type="spellEnd"/>
      <w:r w:rsidRPr="00556F11">
        <w:t xml:space="preserve"> a </w:t>
      </w:r>
      <w:proofErr w:type="spellStart"/>
      <w:r w:rsidRPr="00556F11">
        <w:t>terenului</w:t>
      </w:r>
      <w:proofErr w:type="spellEnd"/>
      <w:r w:rsidRPr="00556F11">
        <w:t xml:space="preserve"> la </w:t>
      </w:r>
      <w:proofErr w:type="spellStart"/>
      <w:r w:rsidRPr="00556F11">
        <w:t>starea</w:t>
      </w:r>
      <w:proofErr w:type="spellEnd"/>
      <w:r w:rsidRPr="00556F11">
        <w:t xml:space="preserve"> </w:t>
      </w:r>
      <w:proofErr w:type="spellStart"/>
      <w:r w:rsidRPr="00556F11">
        <w:t>iniţială</w:t>
      </w:r>
      <w:proofErr w:type="spellEnd"/>
      <w:r w:rsidRPr="00556F11">
        <w:t xml:space="preserve"> </w:t>
      </w:r>
      <w:proofErr w:type="spellStart"/>
      <w:r w:rsidRPr="00556F11">
        <w:t>validat</w:t>
      </w:r>
      <w:proofErr w:type="spellEnd"/>
      <w:r w:rsidRPr="00556F11">
        <w:t xml:space="preserve"> de </w:t>
      </w:r>
      <w:proofErr w:type="spellStart"/>
      <w:r w:rsidRPr="00556F11">
        <w:t>autoritatea</w:t>
      </w:r>
      <w:proofErr w:type="spellEnd"/>
      <w:r w:rsidRPr="00556F11">
        <w:t xml:space="preserve"> </w:t>
      </w:r>
      <w:proofErr w:type="spellStart"/>
      <w:r w:rsidRPr="00556F11">
        <w:t>locală</w:t>
      </w:r>
      <w:proofErr w:type="spellEnd"/>
      <w:r w:rsidRPr="00556F11">
        <w:t xml:space="preserve">, </w:t>
      </w:r>
      <w:proofErr w:type="spellStart"/>
      <w:r w:rsidRPr="00556F11">
        <w:t>după</w:t>
      </w:r>
      <w:proofErr w:type="spellEnd"/>
      <w:r w:rsidRPr="00556F11">
        <w:t xml:space="preserve"> </w:t>
      </w:r>
      <w:proofErr w:type="spellStart"/>
      <w:proofErr w:type="gramStart"/>
      <w:r w:rsidRPr="00556F11">
        <w:t>caz</w:t>
      </w:r>
      <w:proofErr w:type="spellEnd"/>
      <w:r w:rsidRPr="00556F11">
        <w:t>;</w:t>
      </w:r>
      <w:proofErr w:type="gramEnd"/>
    </w:p>
    <w:p w14:paraId="7BED9A80" w14:textId="5D707367" w:rsidR="00556F11" w:rsidRPr="00556F11" w:rsidRDefault="00556F11" w:rsidP="00556F11">
      <w:pPr>
        <w:jc w:val="both"/>
      </w:pPr>
      <w:r w:rsidRPr="00556F11">
        <w:t xml:space="preserve">u) </w:t>
      </w:r>
      <w:proofErr w:type="spellStart"/>
      <w:r w:rsidRPr="00556F11">
        <w:t>să</w:t>
      </w:r>
      <w:proofErr w:type="spellEnd"/>
      <w:r w:rsidRPr="00556F11">
        <w:t xml:space="preserve"> execute </w:t>
      </w:r>
      <w:proofErr w:type="spellStart"/>
      <w:r w:rsidRPr="00556F11">
        <w:t>lucrările</w:t>
      </w:r>
      <w:proofErr w:type="spellEnd"/>
      <w:r w:rsidRPr="00556F11">
        <w:t xml:space="preserve">, conform </w:t>
      </w:r>
      <w:proofErr w:type="spellStart"/>
      <w:r w:rsidRPr="00556F11">
        <w:t>proiectului</w:t>
      </w:r>
      <w:proofErr w:type="spellEnd"/>
      <w:r w:rsidRPr="00556F11">
        <w:t xml:space="preserve"> </w:t>
      </w:r>
      <w:proofErr w:type="spellStart"/>
      <w:r w:rsidRPr="00556F11">
        <w:t>avizat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condiţiilor</w:t>
      </w:r>
      <w:proofErr w:type="spellEnd"/>
      <w:r w:rsidRPr="00556F11">
        <w:t xml:space="preserve"> </w:t>
      </w:r>
      <w:proofErr w:type="spellStart"/>
      <w:r w:rsidRPr="00556F11">
        <w:t>impuse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acorduri</w:t>
      </w:r>
      <w:proofErr w:type="spellEnd"/>
      <w:r w:rsidRPr="00556F11">
        <w:t>/</w:t>
      </w:r>
      <w:proofErr w:type="spellStart"/>
      <w:r w:rsidRPr="00556F11">
        <w:t>autorizaţii</w:t>
      </w:r>
      <w:proofErr w:type="spellEnd"/>
      <w:r w:rsidRPr="00556F11">
        <w:t>/</w:t>
      </w:r>
      <w:proofErr w:type="spellStart"/>
      <w:r w:rsidRPr="00556F11">
        <w:t>avize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regimul</w:t>
      </w:r>
      <w:proofErr w:type="spellEnd"/>
      <w:r w:rsidRPr="00556F11">
        <w:t xml:space="preserve"> ales</w:t>
      </w:r>
      <w:r w:rsidR="007A3F20">
        <w:t xml:space="preserve"> </w:t>
      </w:r>
      <w:r w:rsidRPr="00556F11">
        <w:t xml:space="preserve">de </w:t>
      </w:r>
      <w:proofErr w:type="spellStart"/>
      <w:r w:rsidRPr="00556F11">
        <w:t>presiune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, cu </w:t>
      </w:r>
      <w:proofErr w:type="spellStart"/>
      <w:r w:rsidRPr="00556F11">
        <w:t>respectarea</w:t>
      </w:r>
      <w:proofErr w:type="spellEnd"/>
      <w:r w:rsidRPr="00556F11">
        <w:t xml:space="preserve"> </w:t>
      </w:r>
      <w:proofErr w:type="spellStart"/>
      <w:r w:rsidRPr="00556F11">
        <w:t>Normelor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a </w:t>
      </w:r>
      <w:proofErr w:type="spellStart"/>
      <w:r w:rsidRPr="00556F11">
        <w:t>tuturor</w:t>
      </w:r>
      <w:proofErr w:type="spellEnd"/>
      <w:r w:rsidRPr="00556F11">
        <w:t xml:space="preserve"> </w:t>
      </w:r>
      <w:proofErr w:type="spellStart"/>
      <w:r w:rsidRPr="00556F11">
        <w:t>prevederilor</w:t>
      </w:r>
      <w:proofErr w:type="spellEnd"/>
      <w:r w:rsidRPr="00556F11">
        <w:t xml:space="preserve"> </w:t>
      </w:r>
      <w:proofErr w:type="spellStart"/>
      <w:r w:rsidRPr="00556F11">
        <w:t>legale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vigoare</w:t>
      </w:r>
      <w:proofErr w:type="spellEnd"/>
      <w:r w:rsidRPr="00556F11">
        <w:t xml:space="preserve"> la data</w:t>
      </w:r>
      <w:r w:rsidR="007A3F20">
        <w:t xml:space="preserve"> </w:t>
      </w:r>
      <w:proofErr w:type="spellStart"/>
      <w:r w:rsidRPr="00556F11">
        <w:t>realizării</w:t>
      </w:r>
      <w:proofErr w:type="spellEnd"/>
      <w:r w:rsidRPr="00556F11">
        <w:t xml:space="preserve"> </w:t>
      </w:r>
      <w:proofErr w:type="spellStart"/>
      <w:r w:rsidRPr="00556F11">
        <w:t>lucrării</w:t>
      </w:r>
      <w:proofErr w:type="spellEnd"/>
      <w:r w:rsidRPr="00556F11">
        <w:t xml:space="preserve">, din </w:t>
      </w:r>
      <w:proofErr w:type="spellStart"/>
      <w:r w:rsidRPr="00556F11">
        <w:t>punctul</w:t>
      </w:r>
      <w:proofErr w:type="spellEnd"/>
      <w:r w:rsidRPr="00556F11">
        <w:t xml:space="preserve"> de </w:t>
      </w:r>
      <w:proofErr w:type="spellStart"/>
      <w:r w:rsidRPr="00556F11">
        <w:t>vedere</w:t>
      </w:r>
      <w:proofErr w:type="spellEnd"/>
      <w:r w:rsidRPr="00556F11">
        <w:t xml:space="preserve"> al </w:t>
      </w:r>
      <w:proofErr w:type="spellStart"/>
      <w:r w:rsidRPr="00556F11">
        <w:t>distanţelor</w:t>
      </w:r>
      <w:proofErr w:type="spellEnd"/>
      <w:r w:rsidRPr="00556F11">
        <w:t xml:space="preserve"> de </w:t>
      </w:r>
      <w:proofErr w:type="spellStart"/>
      <w:r w:rsidRPr="00556F11">
        <w:t>securitate</w:t>
      </w:r>
      <w:proofErr w:type="spellEnd"/>
      <w:r w:rsidRPr="00556F11">
        <w:t xml:space="preserve"> </w:t>
      </w:r>
      <w:proofErr w:type="spellStart"/>
      <w:r w:rsidRPr="00556F11">
        <w:t>faţă</w:t>
      </w:r>
      <w:proofErr w:type="spellEnd"/>
      <w:r w:rsidRPr="00556F11">
        <w:t xml:space="preserve"> de </w:t>
      </w:r>
      <w:proofErr w:type="spellStart"/>
      <w:r w:rsidRPr="00556F11">
        <w:t>construcţii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utilităţi</w:t>
      </w:r>
      <w:proofErr w:type="spellEnd"/>
      <w:r w:rsidRPr="00556F11">
        <w:t xml:space="preserve">, al </w:t>
      </w:r>
      <w:proofErr w:type="spellStart"/>
      <w:r w:rsidRPr="00556F11">
        <w:t>materialelor</w:t>
      </w:r>
      <w:proofErr w:type="spellEnd"/>
      <w:r w:rsidRPr="00556F11">
        <w:t xml:space="preserve"> </w:t>
      </w:r>
      <w:proofErr w:type="spellStart"/>
      <w:r w:rsidRPr="00556F11">
        <w:t>folosite</w:t>
      </w:r>
      <w:proofErr w:type="spellEnd"/>
      <w:r w:rsidRPr="00556F11">
        <w:t xml:space="preserve"> şi</w:t>
      </w:r>
      <w:r w:rsidR="007A3F20">
        <w:t xml:space="preserve"> </w:t>
      </w:r>
      <w:r w:rsidRPr="00556F11">
        <w:t xml:space="preserve">al </w:t>
      </w:r>
      <w:proofErr w:type="spellStart"/>
      <w:r w:rsidRPr="00556F11">
        <w:t>probelor</w:t>
      </w:r>
      <w:proofErr w:type="spellEnd"/>
      <w:r w:rsidRPr="00556F11">
        <w:t xml:space="preserve"> de </w:t>
      </w:r>
      <w:proofErr w:type="spellStart"/>
      <w:proofErr w:type="gramStart"/>
      <w:r w:rsidRPr="00556F11">
        <w:t>presiune</w:t>
      </w:r>
      <w:proofErr w:type="spellEnd"/>
      <w:r w:rsidRPr="00556F11">
        <w:t>;</w:t>
      </w:r>
      <w:proofErr w:type="gramEnd"/>
    </w:p>
    <w:p w14:paraId="2CE85039" w14:textId="6BB65DF3" w:rsidR="00556F11" w:rsidRPr="00556F11" w:rsidRDefault="00556F11" w:rsidP="00556F11">
      <w:pPr>
        <w:jc w:val="both"/>
      </w:pPr>
      <w:r w:rsidRPr="00556F11">
        <w:t xml:space="preserve">v)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asigure</w:t>
      </w:r>
      <w:proofErr w:type="spellEnd"/>
      <w:r w:rsidRPr="00556F11">
        <w:t xml:space="preserve"> </w:t>
      </w:r>
      <w:proofErr w:type="spellStart"/>
      <w:r w:rsidRPr="00556F11">
        <w:t>împrejmuirea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semnalizarea</w:t>
      </w:r>
      <w:proofErr w:type="spellEnd"/>
      <w:r w:rsidRPr="00556F11">
        <w:t xml:space="preserve"> </w:t>
      </w:r>
      <w:proofErr w:type="spellStart"/>
      <w:r w:rsidRPr="00556F11">
        <w:t>zonelor</w:t>
      </w:r>
      <w:proofErr w:type="spellEnd"/>
      <w:r w:rsidRPr="00556F11">
        <w:t xml:space="preserve"> de </w:t>
      </w:r>
      <w:proofErr w:type="spellStart"/>
      <w:r w:rsidRPr="00556F11">
        <w:t>lucru</w:t>
      </w:r>
      <w:proofErr w:type="spellEnd"/>
      <w:r w:rsidRPr="00556F11">
        <w:t xml:space="preserve">, conform </w:t>
      </w:r>
      <w:proofErr w:type="spellStart"/>
      <w:r w:rsidRPr="00556F11">
        <w:t>legislaţiei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vigoare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specificaţiilor</w:t>
      </w:r>
      <w:proofErr w:type="spellEnd"/>
      <w:r w:rsidRPr="00556F11">
        <w:t xml:space="preserve"> OSD,</w:t>
      </w:r>
      <w:r w:rsidR="007A3F20">
        <w:t xml:space="preserve"> </w:t>
      </w:r>
      <w:proofErr w:type="spellStart"/>
      <w:r w:rsidRPr="00556F11">
        <w:t>indiferent</w:t>
      </w:r>
      <w:proofErr w:type="spellEnd"/>
      <w:r w:rsidRPr="00556F11">
        <w:t xml:space="preserve"> de</w:t>
      </w:r>
      <w:r w:rsidR="007A3F20">
        <w:t xml:space="preserve"> </w:t>
      </w:r>
      <w:proofErr w:type="spellStart"/>
      <w:r w:rsidRPr="00556F11">
        <w:t>etapa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se </w:t>
      </w:r>
      <w:proofErr w:type="spellStart"/>
      <w:r w:rsidRPr="00556F11">
        <w:t>află</w:t>
      </w:r>
      <w:proofErr w:type="spellEnd"/>
      <w:r w:rsidRPr="00556F11">
        <w:t xml:space="preserve"> </w:t>
      </w:r>
      <w:proofErr w:type="spellStart"/>
      <w:r w:rsidRPr="00556F11">
        <w:t>lucrarea</w:t>
      </w:r>
      <w:proofErr w:type="spellEnd"/>
      <w:r w:rsidRPr="00556F11">
        <w:t xml:space="preserve"> (</w:t>
      </w:r>
      <w:proofErr w:type="spellStart"/>
      <w:r w:rsidRPr="00556F11">
        <w:t>lucrări</w:t>
      </w:r>
      <w:proofErr w:type="spellEnd"/>
      <w:r w:rsidRPr="00556F11">
        <w:t xml:space="preserve"> de </w:t>
      </w:r>
      <w:proofErr w:type="spellStart"/>
      <w:r w:rsidRPr="00556F11">
        <w:t>terasamente</w:t>
      </w:r>
      <w:proofErr w:type="spellEnd"/>
      <w:r w:rsidRPr="00556F11">
        <w:t xml:space="preserve">, </w:t>
      </w:r>
      <w:proofErr w:type="spellStart"/>
      <w:r w:rsidRPr="00556F11">
        <w:t>lucrări</w:t>
      </w:r>
      <w:proofErr w:type="spellEnd"/>
      <w:r w:rsidRPr="00556F11">
        <w:t xml:space="preserve"> de </w:t>
      </w:r>
      <w:proofErr w:type="spellStart"/>
      <w:r w:rsidRPr="00556F11">
        <w:t>montaj</w:t>
      </w:r>
      <w:proofErr w:type="spellEnd"/>
      <w:r w:rsidRPr="00556F11">
        <w:t xml:space="preserve"> etc.</w:t>
      </w:r>
      <w:proofErr w:type="gramStart"/>
      <w:r w:rsidRPr="00556F11">
        <w:t>);</w:t>
      </w:r>
      <w:proofErr w:type="gramEnd"/>
    </w:p>
    <w:p w14:paraId="415C4519" w14:textId="1086F092" w:rsidR="00556F11" w:rsidRPr="00556F11" w:rsidRDefault="00556F11" w:rsidP="00556F11">
      <w:pPr>
        <w:jc w:val="both"/>
      </w:pPr>
      <w:r w:rsidRPr="00556F11">
        <w:t xml:space="preserve">w)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menţină</w:t>
      </w:r>
      <w:proofErr w:type="spellEnd"/>
      <w:r w:rsidRPr="00556F11">
        <w:t xml:space="preserve"> </w:t>
      </w:r>
      <w:proofErr w:type="spellStart"/>
      <w:r w:rsidRPr="00556F11">
        <w:t>elementele</w:t>
      </w:r>
      <w:proofErr w:type="spellEnd"/>
      <w:r w:rsidRPr="00556F11">
        <w:t xml:space="preserve"> de </w:t>
      </w:r>
      <w:proofErr w:type="spellStart"/>
      <w:r w:rsidRPr="00556F11">
        <w:t>presemnalizare</w:t>
      </w:r>
      <w:proofErr w:type="spellEnd"/>
      <w:r w:rsidRPr="00556F11">
        <w:t xml:space="preserve">, </w:t>
      </w:r>
      <w:proofErr w:type="spellStart"/>
      <w:r w:rsidRPr="00556F11">
        <w:t>semnalizare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împrejmuire</w:t>
      </w:r>
      <w:proofErr w:type="spellEnd"/>
      <w:r w:rsidRPr="00556F11">
        <w:t xml:space="preserve"> a </w:t>
      </w:r>
      <w:proofErr w:type="spellStart"/>
      <w:r w:rsidRPr="00556F11">
        <w:t>şantierului</w:t>
      </w:r>
      <w:proofErr w:type="spellEnd"/>
      <w:r w:rsidRPr="00556F11">
        <w:t xml:space="preserve"> pe tot </w:t>
      </w:r>
      <w:proofErr w:type="spellStart"/>
      <w:r w:rsidRPr="00556F11">
        <w:t>parcursul</w:t>
      </w:r>
      <w:proofErr w:type="spellEnd"/>
      <w:r w:rsidRPr="00556F11">
        <w:t xml:space="preserve"> </w:t>
      </w:r>
      <w:proofErr w:type="spellStart"/>
      <w:r w:rsidRPr="00556F11">
        <w:t>efectuării</w:t>
      </w:r>
      <w:proofErr w:type="spellEnd"/>
      <w:r w:rsidR="007A3F20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, </w:t>
      </w:r>
      <w:proofErr w:type="spellStart"/>
      <w:r w:rsidRPr="00556F11">
        <w:t>până</w:t>
      </w:r>
      <w:proofErr w:type="spellEnd"/>
      <w:r w:rsidRPr="00556F11">
        <w:t xml:space="preserve"> la </w:t>
      </w:r>
      <w:proofErr w:type="spellStart"/>
      <w:r w:rsidRPr="00556F11">
        <w:t>finalizarea</w:t>
      </w:r>
      <w:proofErr w:type="spellEnd"/>
      <w:r w:rsidRPr="00556F11">
        <w:t xml:space="preserve"> </w:t>
      </w:r>
      <w:proofErr w:type="spellStart"/>
      <w:r w:rsidRPr="00556F11">
        <w:t>lucrării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aducerea</w:t>
      </w:r>
      <w:proofErr w:type="spellEnd"/>
      <w:r w:rsidRPr="00556F11">
        <w:t xml:space="preserve"> </w:t>
      </w:r>
      <w:proofErr w:type="spellStart"/>
      <w:r w:rsidRPr="00556F11">
        <w:t>terenului</w:t>
      </w:r>
      <w:proofErr w:type="spellEnd"/>
      <w:r w:rsidRPr="00556F11">
        <w:t xml:space="preserve"> la </w:t>
      </w:r>
      <w:proofErr w:type="spellStart"/>
      <w:r w:rsidRPr="00556F11">
        <w:t>starea</w:t>
      </w:r>
      <w:proofErr w:type="spellEnd"/>
      <w:r w:rsidRPr="00556F11">
        <w:t xml:space="preserve"> </w:t>
      </w:r>
      <w:proofErr w:type="spellStart"/>
      <w:proofErr w:type="gramStart"/>
      <w:r w:rsidRPr="00556F11">
        <w:t>iniţială</w:t>
      </w:r>
      <w:proofErr w:type="spellEnd"/>
      <w:r w:rsidRPr="00556F11">
        <w:t>;</w:t>
      </w:r>
      <w:proofErr w:type="gramEnd"/>
    </w:p>
    <w:p w14:paraId="5435BCDE" w14:textId="4753BA4A" w:rsidR="00556F11" w:rsidRDefault="00556F11" w:rsidP="00556F11">
      <w:pPr>
        <w:jc w:val="both"/>
      </w:pPr>
      <w:r w:rsidRPr="00556F11">
        <w:t xml:space="preserve">x)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respecte</w:t>
      </w:r>
      <w:proofErr w:type="spellEnd"/>
      <w:r w:rsidRPr="00556F11">
        <w:t xml:space="preserve"> </w:t>
      </w:r>
      <w:proofErr w:type="spellStart"/>
      <w:r w:rsidRPr="00556F11">
        <w:t>perioada</w:t>
      </w:r>
      <w:proofErr w:type="spellEnd"/>
      <w:r w:rsidRPr="00556F11">
        <w:t xml:space="preserve"> de </w:t>
      </w:r>
      <w:proofErr w:type="spellStart"/>
      <w:r w:rsidRPr="00556F11">
        <w:t>garanţie</w:t>
      </w:r>
      <w:proofErr w:type="spellEnd"/>
      <w:r w:rsidRPr="00556F11">
        <w:t xml:space="preserve"> </w:t>
      </w:r>
      <w:proofErr w:type="spellStart"/>
      <w:r w:rsidRPr="00556F11">
        <w:t>aferentă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de </w:t>
      </w:r>
      <w:proofErr w:type="spellStart"/>
      <w:r w:rsidRPr="00556F11">
        <w:t>refacere</w:t>
      </w:r>
      <w:proofErr w:type="spellEnd"/>
      <w:r w:rsidRPr="00556F11">
        <w:t xml:space="preserve"> a </w:t>
      </w:r>
      <w:proofErr w:type="spellStart"/>
      <w:r w:rsidRPr="00556F11">
        <w:t>suprafeţelor</w:t>
      </w:r>
      <w:proofErr w:type="spellEnd"/>
      <w:r w:rsidRPr="00556F11">
        <w:t xml:space="preserve"> </w:t>
      </w:r>
      <w:proofErr w:type="spellStart"/>
      <w:r w:rsidRPr="00556F11">
        <w:t>afectate</w:t>
      </w:r>
      <w:proofErr w:type="spellEnd"/>
      <w:r w:rsidRPr="00556F11">
        <w:t xml:space="preserve"> de </w:t>
      </w:r>
      <w:proofErr w:type="spellStart"/>
      <w:r w:rsidRPr="00556F11">
        <w:t>lucrare</w:t>
      </w:r>
      <w:proofErr w:type="spellEnd"/>
      <w:r w:rsidRPr="00556F11">
        <w:t xml:space="preserve">, </w:t>
      </w:r>
      <w:proofErr w:type="spellStart"/>
      <w:r w:rsidRPr="00556F11">
        <w:t>stabilită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="007A3F20">
        <w:t xml:space="preserve"> </w:t>
      </w:r>
      <w:proofErr w:type="spellStart"/>
      <w:r w:rsidRPr="00556F11">
        <w:t>legislaţia</w:t>
      </w:r>
      <w:proofErr w:type="spellEnd"/>
      <w:r w:rsidRPr="00556F11">
        <w:t xml:space="preserve"> </w:t>
      </w:r>
      <w:proofErr w:type="spellStart"/>
      <w:r w:rsidRPr="00556F11">
        <w:t>aplicabilă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hotărârile</w:t>
      </w:r>
      <w:proofErr w:type="spellEnd"/>
      <w:r w:rsidRPr="00556F11">
        <w:t xml:space="preserve"> </w:t>
      </w:r>
      <w:proofErr w:type="spellStart"/>
      <w:r w:rsidRPr="00556F11">
        <w:t>autorităţilor</w:t>
      </w:r>
      <w:proofErr w:type="spellEnd"/>
      <w:r w:rsidRPr="00556F11">
        <w:t xml:space="preserve"> </w:t>
      </w:r>
      <w:proofErr w:type="spellStart"/>
      <w:r w:rsidRPr="00556F11">
        <w:t>publice</w:t>
      </w:r>
      <w:proofErr w:type="spellEnd"/>
      <w:r w:rsidRPr="00556F11">
        <w:t xml:space="preserve"> locale.</w:t>
      </w:r>
    </w:p>
    <w:p w14:paraId="17504778" w14:textId="77777777" w:rsidR="007A3F20" w:rsidRPr="00556F11" w:rsidRDefault="007A3F20" w:rsidP="00556F11">
      <w:pPr>
        <w:jc w:val="both"/>
      </w:pPr>
    </w:p>
    <w:p w14:paraId="2C9B7B46" w14:textId="7DD27F76" w:rsidR="00556F11" w:rsidRPr="007A3F20" w:rsidRDefault="00556F11" w:rsidP="00556F11">
      <w:pPr>
        <w:jc w:val="both"/>
        <w:rPr>
          <w:b/>
          <w:bCs/>
        </w:rPr>
      </w:pPr>
      <w:r w:rsidRPr="007A3F20">
        <w:rPr>
          <w:b/>
          <w:bCs/>
        </w:rPr>
        <w:t xml:space="preserve">CAPITOLUL VI: </w:t>
      </w:r>
      <w:proofErr w:type="spellStart"/>
      <w:r w:rsidRPr="007A3F20">
        <w:rPr>
          <w:b/>
          <w:bCs/>
        </w:rPr>
        <w:t>Sancţiuni</w:t>
      </w:r>
      <w:proofErr w:type="spellEnd"/>
      <w:r w:rsidRPr="007A3F20">
        <w:rPr>
          <w:b/>
          <w:bCs/>
        </w:rPr>
        <w:t xml:space="preserve"> </w:t>
      </w:r>
      <w:proofErr w:type="spellStart"/>
      <w:r w:rsidRPr="007A3F20">
        <w:rPr>
          <w:b/>
          <w:bCs/>
        </w:rPr>
        <w:t>pentru</w:t>
      </w:r>
      <w:proofErr w:type="spellEnd"/>
      <w:r w:rsidRPr="007A3F20">
        <w:rPr>
          <w:b/>
          <w:bCs/>
        </w:rPr>
        <w:t xml:space="preserve"> </w:t>
      </w:r>
      <w:proofErr w:type="spellStart"/>
      <w:r w:rsidRPr="007A3F20">
        <w:rPr>
          <w:b/>
          <w:bCs/>
        </w:rPr>
        <w:t>neîndeplinirea</w:t>
      </w:r>
      <w:proofErr w:type="spellEnd"/>
      <w:r w:rsidRPr="007A3F20">
        <w:rPr>
          <w:b/>
          <w:bCs/>
        </w:rPr>
        <w:t xml:space="preserve"> </w:t>
      </w:r>
      <w:proofErr w:type="spellStart"/>
      <w:r w:rsidRPr="007A3F20">
        <w:rPr>
          <w:b/>
          <w:bCs/>
        </w:rPr>
        <w:t>culpabilă</w:t>
      </w:r>
      <w:proofErr w:type="spellEnd"/>
      <w:r w:rsidRPr="007A3F20">
        <w:rPr>
          <w:b/>
          <w:bCs/>
        </w:rPr>
        <w:t xml:space="preserve"> </w:t>
      </w:r>
      <w:proofErr w:type="gramStart"/>
      <w:r w:rsidRPr="007A3F20">
        <w:rPr>
          <w:b/>
          <w:bCs/>
        </w:rPr>
        <w:t>a</w:t>
      </w:r>
      <w:proofErr w:type="gramEnd"/>
      <w:r w:rsidRPr="007A3F20">
        <w:rPr>
          <w:b/>
          <w:bCs/>
        </w:rPr>
        <w:t xml:space="preserve"> </w:t>
      </w:r>
      <w:proofErr w:type="spellStart"/>
      <w:r w:rsidRPr="007A3F20">
        <w:rPr>
          <w:b/>
          <w:bCs/>
        </w:rPr>
        <w:t>obligaţiilor</w:t>
      </w:r>
      <w:proofErr w:type="spellEnd"/>
    </w:p>
    <w:p w14:paraId="63D4F21C" w14:textId="77777777" w:rsidR="00556F11" w:rsidRPr="00556F11" w:rsidRDefault="00556F11" w:rsidP="00556F11">
      <w:pPr>
        <w:jc w:val="both"/>
      </w:pPr>
      <w:r w:rsidRPr="00556F11">
        <w:t>Art. 15</w:t>
      </w:r>
    </w:p>
    <w:p w14:paraId="24352577" w14:textId="3D509BE4" w:rsidR="00556F11" w:rsidRPr="00556F11" w:rsidRDefault="00556F11" w:rsidP="00556F11">
      <w:pPr>
        <w:jc w:val="both"/>
      </w:pPr>
      <w:r w:rsidRPr="00556F11">
        <w:t xml:space="preserve">Nerespectarea </w:t>
      </w:r>
      <w:proofErr w:type="spellStart"/>
      <w:r w:rsidRPr="00556F11">
        <w:t>obligaţiilor</w:t>
      </w:r>
      <w:proofErr w:type="spellEnd"/>
      <w:r w:rsidRPr="00556F11">
        <w:t xml:space="preserve"> </w:t>
      </w:r>
      <w:proofErr w:type="spellStart"/>
      <w:r w:rsidRPr="00556F11">
        <w:t>asumate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de </w:t>
      </w:r>
      <w:proofErr w:type="spellStart"/>
      <w:r w:rsidRPr="00556F11">
        <w:t>către</w:t>
      </w:r>
      <w:proofErr w:type="spellEnd"/>
      <w:r w:rsidRPr="00556F11">
        <w:t xml:space="preserve"> </w:t>
      </w:r>
      <w:proofErr w:type="spellStart"/>
      <w:r w:rsidRPr="00556F11">
        <w:t>una</w:t>
      </w:r>
      <w:proofErr w:type="spellEnd"/>
      <w:r w:rsidRPr="00556F11">
        <w:t xml:space="preserve"> </w:t>
      </w:r>
      <w:proofErr w:type="spellStart"/>
      <w:r w:rsidRPr="00556F11">
        <w:t>dintre</w:t>
      </w:r>
      <w:proofErr w:type="spellEnd"/>
      <w:r w:rsidRPr="00556F11">
        <w:t xml:space="preserve"> </w:t>
      </w:r>
      <w:proofErr w:type="spellStart"/>
      <w:r w:rsidRPr="00556F11">
        <w:t>părţi</w:t>
      </w:r>
      <w:proofErr w:type="spellEnd"/>
      <w:r w:rsidRPr="00556F11">
        <w:t xml:space="preserve"> </w:t>
      </w:r>
      <w:proofErr w:type="spellStart"/>
      <w:r w:rsidRPr="00556F11">
        <w:t>dă</w:t>
      </w:r>
      <w:proofErr w:type="spellEnd"/>
      <w:r w:rsidRPr="00556F11">
        <w:t xml:space="preserve"> </w:t>
      </w:r>
      <w:proofErr w:type="spellStart"/>
      <w:r w:rsidRPr="00556F11">
        <w:t>dreptul</w:t>
      </w:r>
      <w:proofErr w:type="spellEnd"/>
      <w:r w:rsidRPr="00556F11">
        <w:t xml:space="preserve"> </w:t>
      </w:r>
      <w:proofErr w:type="spellStart"/>
      <w:r w:rsidRPr="00556F11">
        <w:t>părţii</w:t>
      </w:r>
      <w:proofErr w:type="spellEnd"/>
      <w:r w:rsidRPr="00556F11">
        <w:t xml:space="preserve"> </w:t>
      </w:r>
      <w:proofErr w:type="spellStart"/>
      <w:r w:rsidRPr="00556F11">
        <w:t>lezate</w:t>
      </w:r>
      <w:proofErr w:type="spellEnd"/>
      <w:r w:rsidRPr="00556F11">
        <w:t xml:space="preserve"> de a o </w:t>
      </w:r>
      <w:proofErr w:type="spellStart"/>
      <w:r w:rsidRPr="00556F11">
        <w:t>rezilia</w:t>
      </w:r>
      <w:proofErr w:type="spellEnd"/>
      <w:r w:rsidR="007A3F20">
        <w:t xml:space="preserve"> </w:t>
      </w:r>
      <w:proofErr w:type="spellStart"/>
      <w:r w:rsidRPr="00556F11">
        <w:t>şi</w:t>
      </w:r>
      <w:proofErr w:type="spellEnd"/>
      <w:r w:rsidRPr="00556F11">
        <w:t xml:space="preserve"> de a </w:t>
      </w:r>
      <w:proofErr w:type="spellStart"/>
      <w:r w:rsidRPr="00556F11">
        <w:t>pretinde</w:t>
      </w:r>
      <w:proofErr w:type="spellEnd"/>
      <w:r w:rsidRPr="00556F11">
        <w:t xml:space="preserve"> </w:t>
      </w:r>
      <w:proofErr w:type="spellStart"/>
      <w:r w:rsidRPr="00556F11">
        <w:t>plata</w:t>
      </w:r>
      <w:proofErr w:type="spellEnd"/>
      <w:r w:rsidRPr="00556F11">
        <w:t xml:space="preserve"> de </w:t>
      </w:r>
      <w:proofErr w:type="spellStart"/>
      <w:r w:rsidRPr="00556F11">
        <w:t>daune-interese</w:t>
      </w:r>
      <w:proofErr w:type="spellEnd"/>
      <w:r w:rsidRPr="00556F11">
        <w:t>.</w:t>
      </w:r>
    </w:p>
    <w:p w14:paraId="25EAFC68" w14:textId="77777777" w:rsidR="00556F11" w:rsidRPr="00556F11" w:rsidRDefault="00556F11" w:rsidP="00556F11">
      <w:pPr>
        <w:jc w:val="both"/>
      </w:pPr>
      <w:r w:rsidRPr="00556F11">
        <w:t>Art. 16</w:t>
      </w:r>
    </w:p>
    <w:p w14:paraId="109C807C" w14:textId="5092F8FE" w:rsidR="00556F11" w:rsidRPr="00556F11" w:rsidRDefault="00556F11" w:rsidP="00556F11">
      <w:pPr>
        <w:jc w:val="both"/>
      </w:pPr>
      <w:r w:rsidRPr="00556F11">
        <w:t xml:space="preserve">(1)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cazul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care, din vina </w:t>
      </w:r>
      <w:proofErr w:type="spellStart"/>
      <w:r w:rsidRPr="00556F11">
        <w:t>sa</w:t>
      </w:r>
      <w:proofErr w:type="spellEnd"/>
      <w:r w:rsidRPr="00556F11">
        <w:t xml:space="preserve"> </w:t>
      </w:r>
      <w:proofErr w:type="spellStart"/>
      <w:r w:rsidRPr="00556F11">
        <w:t>exclusivă</w:t>
      </w:r>
      <w:proofErr w:type="spellEnd"/>
      <w:r w:rsidRPr="00556F11">
        <w:t xml:space="preserve">, OEP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OEE </w:t>
      </w:r>
      <w:proofErr w:type="spellStart"/>
      <w:r w:rsidRPr="00556F11">
        <w:t>execută</w:t>
      </w:r>
      <w:proofErr w:type="spellEnd"/>
      <w:r w:rsidRPr="00556F11">
        <w:t xml:space="preserve"> </w:t>
      </w:r>
      <w:proofErr w:type="spellStart"/>
      <w:r w:rsidRPr="00556F11">
        <w:t>necorespunzător</w:t>
      </w:r>
      <w:proofErr w:type="spellEnd"/>
      <w:r w:rsidRPr="00556F11">
        <w:t xml:space="preserve"> </w:t>
      </w:r>
      <w:proofErr w:type="spellStart"/>
      <w:r w:rsidRPr="00556F11">
        <w:t>obligaţiile</w:t>
      </w:r>
      <w:proofErr w:type="spellEnd"/>
      <w:r w:rsidRPr="00556F11">
        <w:t xml:space="preserve"> sale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întârzie</w:t>
      </w:r>
      <w:proofErr w:type="spellEnd"/>
      <w:r w:rsidR="007A3F20">
        <w:t xml:space="preserve"> </w:t>
      </w:r>
      <w:proofErr w:type="spellStart"/>
      <w:r w:rsidRPr="00556F11">
        <w:t>începerea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orice</w:t>
      </w:r>
      <w:proofErr w:type="spellEnd"/>
      <w:r w:rsidRPr="00556F11">
        <w:t xml:space="preserve"> </w:t>
      </w:r>
      <w:proofErr w:type="spellStart"/>
      <w:r w:rsidRPr="00556F11">
        <w:t>etapă</w:t>
      </w:r>
      <w:proofErr w:type="spellEnd"/>
      <w:r w:rsidRPr="00556F11">
        <w:t xml:space="preserve"> </w:t>
      </w:r>
      <w:proofErr w:type="spellStart"/>
      <w:r w:rsidRPr="00556F11">
        <w:t>intermediară</w:t>
      </w:r>
      <w:proofErr w:type="spellEnd"/>
      <w:r w:rsidRPr="00556F11">
        <w:t xml:space="preserve"> a </w:t>
      </w:r>
      <w:proofErr w:type="spellStart"/>
      <w:r w:rsidRPr="00556F11">
        <w:t>acestora</w:t>
      </w:r>
      <w:proofErr w:type="spellEnd"/>
      <w:r w:rsidRPr="00556F11">
        <w:t xml:space="preserve"> conform </w:t>
      </w:r>
      <w:proofErr w:type="spellStart"/>
      <w:r w:rsidRPr="00556F11">
        <w:t>graficului</w:t>
      </w:r>
      <w:proofErr w:type="spellEnd"/>
      <w:r w:rsidRPr="00556F11">
        <w:t xml:space="preserve"> de </w:t>
      </w:r>
      <w:proofErr w:type="spellStart"/>
      <w:r w:rsidRPr="00556F11">
        <w:t>execuţie</w:t>
      </w:r>
      <w:proofErr w:type="spellEnd"/>
      <w:r w:rsidRPr="00556F11">
        <w:t xml:space="preserve"> a </w:t>
      </w:r>
      <w:proofErr w:type="spellStart"/>
      <w:r w:rsidRPr="00556F11">
        <w:t>lucrărilor</w:t>
      </w:r>
      <w:proofErr w:type="spellEnd"/>
      <w:r w:rsidRPr="00556F11">
        <w:t xml:space="preserve">, </w:t>
      </w:r>
      <w:proofErr w:type="spellStart"/>
      <w:r w:rsidRPr="00556F11">
        <w:t>aceştia</w:t>
      </w:r>
      <w:proofErr w:type="spellEnd"/>
      <w:r w:rsidRPr="00556F11">
        <w:t>/</w:t>
      </w:r>
      <w:proofErr w:type="spellStart"/>
      <w:r w:rsidRPr="00556F11">
        <w:t>acesta</w:t>
      </w:r>
      <w:proofErr w:type="spellEnd"/>
      <w:r w:rsidR="007A3F20">
        <w:t xml:space="preserve"> </w:t>
      </w:r>
      <w:r w:rsidRPr="00556F11">
        <w:t>sunt/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obligaţi</w:t>
      </w:r>
      <w:proofErr w:type="spellEnd"/>
      <w:r w:rsidRPr="00556F11">
        <w:t>/</w:t>
      </w:r>
      <w:proofErr w:type="spellStart"/>
      <w:r w:rsidRPr="00556F11">
        <w:t>obligat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plătească</w:t>
      </w:r>
      <w:proofErr w:type="spellEnd"/>
      <w:r w:rsidRPr="00556F11">
        <w:t xml:space="preserve"> la OSD o </w:t>
      </w:r>
      <w:proofErr w:type="spellStart"/>
      <w:r w:rsidRPr="00556F11">
        <w:t>penalitate</w:t>
      </w:r>
      <w:proofErr w:type="spellEnd"/>
      <w:r w:rsidRPr="00556F11">
        <w:t xml:space="preserve">, </w:t>
      </w:r>
      <w:proofErr w:type="spellStart"/>
      <w:r w:rsidRPr="00556F11">
        <w:t>corespunzătoare</w:t>
      </w:r>
      <w:proofErr w:type="spellEnd"/>
      <w:r w:rsidRPr="00556F11">
        <w:t xml:space="preserve"> ca </w:t>
      </w:r>
      <w:proofErr w:type="spellStart"/>
      <w:r w:rsidRPr="00556F11">
        <w:t>procent</w:t>
      </w:r>
      <w:proofErr w:type="spellEnd"/>
      <w:r w:rsidRPr="00556F11">
        <w:t xml:space="preserve"> </w:t>
      </w:r>
      <w:proofErr w:type="spellStart"/>
      <w:r w:rsidRPr="00556F11">
        <w:t>dobânzii</w:t>
      </w:r>
      <w:proofErr w:type="spellEnd"/>
      <w:r w:rsidRPr="00556F11">
        <w:t xml:space="preserve"> </w:t>
      </w:r>
      <w:proofErr w:type="spellStart"/>
      <w:r w:rsidRPr="00556F11">
        <w:t>datorate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="007A3F20">
        <w:t xml:space="preserve"> </w:t>
      </w:r>
      <w:proofErr w:type="spellStart"/>
      <w:r w:rsidRPr="00556F11">
        <w:t>neplata</w:t>
      </w:r>
      <w:proofErr w:type="spellEnd"/>
      <w:r w:rsidRPr="00556F11">
        <w:t xml:space="preserve"> la termen a </w:t>
      </w:r>
      <w:proofErr w:type="spellStart"/>
      <w:r w:rsidRPr="00556F11">
        <w:t>obligaţiilor</w:t>
      </w:r>
      <w:proofErr w:type="spellEnd"/>
      <w:r w:rsidRPr="00556F11">
        <w:t xml:space="preserve"> </w:t>
      </w:r>
      <w:proofErr w:type="spellStart"/>
      <w:r w:rsidRPr="00556F11">
        <w:t>către</w:t>
      </w:r>
      <w:proofErr w:type="spellEnd"/>
      <w:r w:rsidRPr="00556F11">
        <w:t xml:space="preserve"> </w:t>
      </w:r>
      <w:proofErr w:type="spellStart"/>
      <w:r w:rsidRPr="00556F11">
        <w:t>bugetul</w:t>
      </w:r>
      <w:proofErr w:type="spellEnd"/>
      <w:r w:rsidRPr="00556F11">
        <w:t xml:space="preserve"> de stat, din </w:t>
      </w:r>
      <w:proofErr w:type="spellStart"/>
      <w:r w:rsidRPr="00556F11">
        <w:t>valoarea</w:t>
      </w:r>
      <w:proofErr w:type="spellEnd"/>
      <w:r w:rsidRPr="00556F11">
        <w:t xml:space="preserve"> </w:t>
      </w:r>
      <w:proofErr w:type="spellStart"/>
      <w:r w:rsidRPr="00556F11">
        <w:t>activităţilor</w:t>
      </w:r>
      <w:proofErr w:type="spellEnd"/>
      <w:r w:rsidRPr="00556F11">
        <w:t xml:space="preserve"> </w:t>
      </w:r>
      <w:proofErr w:type="spellStart"/>
      <w:r w:rsidRPr="00556F11">
        <w:t>prestate</w:t>
      </w:r>
      <w:proofErr w:type="spellEnd"/>
      <w:r w:rsidRPr="00556F11">
        <w:t xml:space="preserve">, </w:t>
      </w:r>
      <w:proofErr w:type="spellStart"/>
      <w:r w:rsidRPr="00556F11">
        <w:t>prevăzută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solicitarea</w:t>
      </w:r>
      <w:proofErr w:type="spellEnd"/>
      <w:r w:rsidRPr="00556F11">
        <w:t xml:space="preserve"> de</w:t>
      </w:r>
      <w:r w:rsidR="007A3F20">
        <w:t xml:space="preserve"> </w:t>
      </w:r>
      <w:proofErr w:type="spellStart"/>
      <w:r w:rsidRPr="00556F11">
        <w:t>selectare</w:t>
      </w:r>
      <w:proofErr w:type="spellEnd"/>
      <w:r w:rsidRPr="00556F11">
        <w:t xml:space="preserve">,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fiecare</w:t>
      </w:r>
      <w:proofErr w:type="spellEnd"/>
      <w:r w:rsidRPr="00556F11">
        <w:t xml:space="preserve"> zi de </w:t>
      </w:r>
      <w:proofErr w:type="spellStart"/>
      <w:r w:rsidRPr="00556F11">
        <w:t>întârziere</w:t>
      </w:r>
      <w:proofErr w:type="spellEnd"/>
      <w:r w:rsidRPr="00556F11">
        <w:t xml:space="preserve"> </w:t>
      </w:r>
      <w:proofErr w:type="spellStart"/>
      <w:r w:rsidRPr="00556F11">
        <w:t>faţă</w:t>
      </w:r>
      <w:proofErr w:type="spellEnd"/>
      <w:r w:rsidRPr="00556F11">
        <w:t xml:space="preserve"> de </w:t>
      </w:r>
      <w:proofErr w:type="spellStart"/>
      <w:r w:rsidRPr="00556F11">
        <w:t>termenele</w:t>
      </w:r>
      <w:proofErr w:type="spellEnd"/>
      <w:r w:rsidRPr="00556F11">
        <w:t xml:space="preserve"> </w:t>
      </w:r>
      <w:proofErr w:type="spellStart"/>
      <w:r w:rsidRPr="00556F11">
        <w:t>asumate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nerespectate</w:t>
      </w:r>
      <w:proofErr w:type="spellEnd"/>
      <w:r w:rsidRPr="00556F11">
        <w:t xml:space="preserve"> (</w:t>
      </w:r>
      <w:proofErr w:type="spellStart"/>
      <w:r w:rsidRPr="00556F11">
        <w:t>inclusiv</w:t>
      </w:r>
      <w:proofErr w:type="spellEnd"/>
      <w:r w:rsidRPr="00556F11">
        <w:t xml:space="preserve"> </w:t>
      </w:r>
      <w:proofErr w:type="spellStart"/>
      <w:r w:rsidRPr="00556F11">
        <w:t>cele</w:t>
      </w:r>
      <w:proofErr w:type="spellEnd"/>
      <w:r w:rsidRPr="00556F11">
        <w:t xml:space="preserve"> </w:t>
      </w:r>
      <w:proofErr w:type="spellStart"/>
      <w:r w:rsidRPr="00556F11">
        <w:t>intermediare</w:t>
      </w:r>
      <w:proofErr w:type="spellEnd"/>
      <w:r w:rsidR="007A3F20">
        <w:t xml:space="preserve"> </w:t>
      </w:r>
      <w:proofErr w:type="spellStart"/>
      <w:r w:rsidRPr="00556F11">
        <w:t>prevăzute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graficul</w:t>
      </w:r>
      <w:proofErr w:type="spellEnd"/>
      <w:r w:rsidRPr="00556F11">
        <w:t xml:space="preserve"> de </w:t>
      </w:r>
      <w:proofErr w:type="spellStart"/>
      <w:r w:rsidRPr="00556F11">
        <w:t>proiectare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 a </w:t>
      </w:r>
      <w:proofErr w:type="spellStart"/>
      <w:r w:rsidRPr="00556F11">
        <w:t>lucrărilor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la SD).</w:t>
      </w:r>
    </w:p>
    <w:p w14:paraId="317FD7FB" w14:textId="4CF40CF3" w:rsidR="00556F11" w:rsidRDefault="00556F11" w:rsidP="00556F11">
      <w:pPr>
        <w:jc w:val="both"/>
      </w:pPr>
      <w:r w:rsidRPr="00556F11">
        <w:lastRenderedPageBreak/>
        <w:t xml:space="preserve">(2) </w:t>
      </w:r>
      <w:proofErr w:type="spellStart"/>
      <w:r w:rsidRPr="00556F11">
        <w:t>Valoarea</w:t>
      </w:r>
      <w:proofErr w:type="spellEnd"/>
      <w:r w:rsidRPr="00556F11">
        <w:t xml:space="preserve"> </w:t>
      </w:r>
      <w:proofErr w:type="spellStart"/>
      <w:r w:rsidRPr="00556F11">
        <w:t>totală</w:t>
      </w:r>
      <w:proofErr w:type="spellEnd"/>
      <w:r w:rsidRPr="00556F11">
        <w:t xml:space="preserve"> a </w:t>
      </w:r>
      <w:proofErr w:type="spellStart"/>
      <w:r w:rsidRPr="00556F11">
        <w:t>penalităţilor</w:t>
      </w:r>
      <w:proofErr w:type="spellEnd"/>
      <w:r w:rsidRPr="00556F11">
        <w:t xml:space="preserve"> </w:t>
      </w:r>
      <w:proofErr w:type="spellStart"/>
      <w:r w:rsidRPr="00556F11">
        <w:t>prevăzute</w:t>
      </w:r>
      <w:proofErr w:type="spellEnd"/>
      <w:r w:rsidRPr="00556F11">
        <w:t xml:space="preserve"> la </w:t>
      </w:r>
      <w:proofErr w:type="spellStart"/>
      <w:r w:rsidRPr="00556F11">
        <w:t>alin</w:t>
      </w:r>
      <w:proofErr w:type="spellEnd"/>
      <w:r w:rsidRPr="00556F11">
        <w:t xml:space="preserve">. (1) nu </w:t>
      </w:r>
      <w:proofErr w:type="spellStart"/>
      <w:r w:rsidRPr="00556F11">
        <w:t>poate</w:t>
      </w:r>
      <w:proofErr w:type="spellEnd"/>
      <w:r w:rsidRPr="00556F11">
        <w:t xml:space="preserve"> </w:t>
      </w:r>
      <w:proofErr w:type="spellStart"/>
      <w:r w:rsidRPr="00556F11">
        <w:t>depăşi</w:t>
      </w:r>
      <w:proofErr w:type="spellEnd"/>
      <w:r w:rsidRPr="00556F11">
        <w:t xml:space="preserve"> </w:t>
      </w:r>
      <w:proofErr w:type="spellStart"/>
      <w:r w:rsidRPr="00556F11">
        <w:t>valoarea</w:t>
      </w:r>
      <w:proofErr w:type="spellEnd"/>
      <w:r w:rsidRPr="00556F11">
        <w:t xml:space="preserve"> </w:t>
      </w:r>
      <w:proofErr w:type="spellStart"/>
      <w:r w:rsidRPr="00556F11">
        <w:t>activităţilor</w:t>
      </w:r>
      <w:proofErr w:type="spellEnd"/>
      <w:r w:rsidRPr="00556F11">
        <w:t xml:space="preserve"> </w:t>
      </w:r>
      <w:proofErr w:type="spellStart"/>
      <w:r w:rsidRPr="00556F11">
        <w:t>prestate</w:t>
      </w:r>
      <w:proofErr w:type="spellEnd"/>
      <w:r w:rsidRPr="00556F11">
        <w:t xml:space="preserve"> </w:t>
      </w:r>
      <w:proofErr w:type="spellStart"/>
      <w:r w:rsidRPr="00556F11">
        <w:t>prevăzută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="007A3F20">
        <w:t xml:space="preserve"> </w:t>
      </w:r>
      <w:proofErr w:type="spellStart"/>
      <w:r w:rsidRPr="00556F11">
        <w:t>solicitarea</w:t>
      </w:r>
      <w:proofErr w:type="spellEnd"/>
      <w:r w:rsidRPr="00556F11">
        <w:t xml:space="preserve"> de </w:t>
      </w:r>
      <w:proofErr w:type="spellStart"/>
      <w:r w:rsidRPr="00556F11">
        <w:t>selectare</w:t>
      </w:r>
      <w:proofErr w:type="spellEnd"/>
      <w:r w:rsidRPr="00556F11">
        <w:t>.</w:t>
      </w:r>
    </w:p>
    <w:p w14:paraId="032E4C28" w14:textId="77777777" w:rsidR="007A3F20" w:rsidRPr="00556F11" w:rsidRDefault="007A3F20" w:rsidP="00556F11">
      <w:pPr>
        <w:jc w:val="both"/>
      </w:pPr>
    </w:p>
    <w:p w14:paraId="108D7B2C" w14:textId="49A1A729" w:rsidR="00556F11" w:rsidRPr="007A3F20" w:rsidRDefault="00556F11" w:rsidP="00556F11">
      <w:pPr>
        <w:jc w:val="both"/>
        <w:rPr>
          <w:b/>
          <w:bCs/>
        </w:rPr>
      </w:pPr>
      <w:r w:rsidRPr="007A3F20">
        <w:rPr>
          <w:b/>
          <w:bCs/>
        </w:rPr>
        <w:t xml:space="preserve">CAPITOLUL VII: </w:t>
      </w:r>
      <w:proofErr w:type="spellStart"/>
      <w:r w:rsidRPr="007A3F20">
        <w:rPr>
          <w:b/>
          <w:bCs/>
        </w:rPr>
        <w:t>Garanţii</w:t>
      </w:r>
      <w:proofErr w:type="spellEnd"/>
    </w:p>
    <w:p w14:paraId="1EBB094C" w14:textId="77777777" w:rsidR="00556F11" w:rsidRPr="00556F11" w:rsidRDefault="00556F11" w:rsidP="00556F11">
      <w:pPr>
        <w:jc w:val="both"/>
      </w:pPr>
      <w:r w:rsidRPr="00556F11">
        <w:t>Art. 17</w:t>
      </w:r>
    </w:p>
    <w:p w14:paraId="780C37DF" w14:textId="7B5B11FD" w:rsidR="00556F11" w:rsidRPr="00556F11" w:rsidRDefault="00556F11" w:rsidP="00556F11">
      <w:pPr>
        <w:jc w:val="both"/>
      </w:pPr>
      <w:proofErr w:type="spellStart"/>
      <w:r w:rsidRPr="00556F11">
        <w:t>Perioada</w:t>
      </w:r>
      <w:proofErr w:type="spellEnd"/>
      <w:r w:rsidRPr="00556F11">
        <w:t xml:space="preserve"> de </w:t>
      </w:r>
      <w:proofErr w:type="spellStart"/>
      <w:r w:rsidRPr="00556F11">
        <w:t>garanţie</w:t>
      </w:r>
      <w:proofErr w:type="spellEnd"/>
      <w:r w:rsidRPr="00556F11">
        <w:t xml:space="preserve"> a </w:t>
      </w:r>
      <w:proofErr w:type="spellStart"/>
      <w:r w:rsidRPr="00556F11">
        <w:t>lucrărilor</w:t>
      </w:r>
      <w:proofErr w:type="spellEnd"/>
      <w:r w:rsidRPr="00556F11">
        <w:t xml:space="preserve"> </w:t>
      </w:r>
      <w:proofErr w:type="spellStart"/>
      <w:r w:rsidRPr="00556F11">
        <w:t>curge</w:t>
      </w:r>
      <w:proofErr w:type="spellEnd"/>
      <w:r w:rsidRPr="00556F11">
        <w:t xml:space="preserve"> de la data PVRTL, pe </w:t>
      </w:r>
      <w:proofErr w:type="spellStart"/>
      <w:r w:rsidRPr="00556F11">
        <w:t>ansamblu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pe </w:t>
      </w:r>
      <w:proofErr w:type="spellStart"/>
      <w:r w:rsidRPr="00556F11">
        <w:t>părţi</w:t>
      </w:r>
      <w:proofErr w:type="spellEnd"/>
      <w:r w:rsidRPr="00556F11">
        <w:t xml:space="preserve"> din </w:t>
      </w:r>
      <w:proofErr w:type="spellStart"/>
      <w:r w:rsidRPr="00556F11">
        <w:t>lucrare</w:t>
      </w:r>
      <w:proofErr w:type="spellEnd"/>
      <w:r w:rsidRPr="00556F11">
        <w:t xml:space="preserve">, </w:t>
      </w:r>
      <w:proofErr w:type="spellStart"/>
      <w:r w:rsidRPr="00556F11">
        <w:t>distincte</w:t>
      </w:r>
      <w:proofErr w:type="spellEnd"/>
      <w:r w:rsidRPr="00556F11">
        <w:t xml:space="preserve"> din </w:t>
      </w:r>
      <w:proofErr w:type="spellStart"/>
      <w:r w:rsidRPr="00556F11">
        <w:t>punct</w:t>
      </w:r>
      <w:proofErr w:type="spellEnd"/>
      <w:r w:rsidRPr="00556F11">
        <w:t xml:space="preserve"> de</w:t>
      </w:r>
      <w:r w:rsidR="007A3F20">
        <w:t xml:space="preserve"> </w:t>
      </w:r>
      <w:proofErr w:type="spellStart"/>
      <w:r w:rsidRPr="00556F11">
        <w:t>vedere</w:t>
      </w:r>
      <w:proofErr w:type="spellEnd"/>
      <w:r w:rsidRPr="00556F11">
        <w:t xml:space="preserve"> </w:t>
      </w:r>
      <w:proofErr w:type="spellStart"/>
      <w:r w:rsidRPr="00556F11">
        <w:t>fizic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funcţional</w:t>
      </w:r>
      <w:proofErr w:type="spellEnd"/>
      <w:r w:rsidRPr="00556F11">
        <w:t xml:space="preserve">, </w:t>
      </w:r>
      <w:proofErr w:type="spellStart"/>
      <w:r w:rsidRPr="00556F11">
        <w:t>până</w:t>
      </w:r>
      <w:proofErr w:type="spellEnd"/>
      <w:r w:rsidRPr="00556F11">
        <w:t xml:space="preserve"> la data PVRF, </w:t>
      </w:r>
      <w:proofErr w:type="spellStart"/>
      <w:r w:rsidRPr="00556F11">
        <w:t>dar</w:t>
      </w:r>
      <w:proofErr w:type="spellEnd"/>
      <w:r w:rsidRPr="00556F11">
        <w:t xml:space="preserve"> nu </w:t>
      </w:r>
      <w:proofErr w:type="spellStart"/>
      <w:r w:rsidRPr="00556F11">
        <w:t>mai</w:t>
      </w:r>
      <w:proofErr w:type="spellEnd"/>
      <w:r w:rsidRPr="00556F11">
        <w:t xml:space="preserve"> </w:t>
      </w:r>
      <w:proofErr w:type="spellStart"/>
      <w:r w:rsidRPr="00556F11">
        <w:t>puţin</w:t>
      </w:r>
      <w:proofErr w:type="spellEnd"/>
      <w:r w:rsidRPr="00556F11">
        <w:t xml:space="preserve"> de 24 de </w:t>
      </w:r>
      <w:proofErr w:type="spellStart"/>
      <w:r w:rsidRPr="00556F11">
        <w:t>luni</w:t>
      </w:r>
      <w:proofErr w:type="spellEnd"/>
      <w:r w:rsidRPr="00556F11">
        <w:t>.</w:t>
      </w:r>
    </w:p>
    <w:p w14:paraId="07C8580E" w14:textId="77777777" w:rsidR="00556F11" w:rsidRPr="00556F11" w:rsidRDefault="00556F11" w:rsidP="00556F11">
      <w:pPr>
        <w:jc w:val="both"/>
      </w:pPr>
      <w:r w:rsidRPr="00556F11">
        <w:t>Art. 18</w:t>
      </w:r>
    </w:p>
    <w:p w14:paraId="2BE6D63F" w14:textId="77777777" w:rsidR="00556F11" w:rsidRPr="00556F11" w:rsidRDefault="00556F11" w:rsidP="00556F11">
      <w:pPr>
        <w:jc w:val="both"/>
      </w:pPr>
      <w:r w:rsidRPr="00556F11">
        <w:t xml:space="preserve">(1) OEE are </w:t>
      </w:r>
      <w:proofErr w:type="spellStart"/>
      <w:r w:rsidRPr="00556F11">
        <w:t>obligaţia</w:t>
      </w:r>
      <w:proofErr w:type="spellEnd"/>
      <w:r w:rsidRPr="00556F11">
        <w:t xml:space="preserve"> de a </w:t>
      </w:r>
      <w:proofErr w:type="spellStart"/>
      <w:r w:rsidRPr="00556F11">
        <w:t>constitui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favoarea</w:t>
      </w:r>
      <w:proofErr w:type="spellEnd"/>
      <w:r w:rsidRPr="00556F11">
        <w:t xml:space="preserve"> OSD </w:t>
      </w:r>
      <w:proofErr w:type="spellStart"/>
      <w:r w:rsidRPr="00556F11">
        <w:t>garanţia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 a </w:t>
      </w:r>
      <w:proofErr w:type="spellStart"/>
      <w:r w:rsidRPr="00556F11">
        <w:t>lucrării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următoarele</w:t>
      </w:r>
      <w:proofErr w:type="spellEnd"/>
      <w:r w:rsidRPr="00556F11">
        <w:t xml:space="preserve"> </w:t>
      </w:r>
      <w:proofErr w:type="spellStart"/>
      <w:r w:rsidRPr="00556F11">
        <w:t>condiţii</w:t>
      </w:r>
      <w:proofErr w:type="spellEnd"/>
      <w:r w:rsidRPr="00556F11">
        <w:t>:</w:t>
      </w:r>
    </w:p>
    <w:p w14:paraId="48498244" w14:textId="4BC644F7" w:rsidR="00556F11" w:rsidRPr="00556F11" w:rsidRDefault="00556F11" w:rsidP="00556F11">
      <w:pPr>
        <w:jc w:val="both"/>
      </w:pPr>
      <w:r w:rsidRPr="00556F11">
        <w:t xml:space="preserve">a) </w:t>
      </w:r>
      <w:proofErr w:type="spellStart"/>
      <w:r w:rsidRPr="00556F11">
        <w:t>în</w:t>
      </w:r>
      <w:proofErr w:type="spellEnd"/>
      <w:r w:rsidRPr="00556F11">
        <w:t xml:space="preserve"> termen de maximum 5 </w:t>
      </w:r>
      <w:proofErr w:type="spellStart"/>
      <w:r w:rsidRPr="00556F11">
        <w:t>zile</w:t>
      </w:r>
      <w:proofErr w:type="spellEnd"/>
      <w:r w:rsidRPr="00556F11">
        <w:t xml:space="preserve"> </w:t>
      </w:r>
      <w:proofErr w:type="spellStart"/>
      <w:r w:rsidRPr="00556F11">
        <w:t>lucrătoare</w:t>
      </w:r>
      <w:proofErr w:type="spellEnd"/>
      <w:r w:rsidRPr="00556F11">
        <w:t xml:space="preserve"> de la data la care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produce </w:t>
      </w:r>
      <w:proofErr w:type="spellStart"/>
      <w:r w:rsidRPr="00556F11">
        <w:t>efecte</w:t>
      </w:r>
      <w:proofErr w:type="spellEnd"/>
      <w:r w:rsidRPr="00556F11">
        <w:t xml:space="preserve"> </w:t>
      </w:r>
      <w:proofErr w:type="spellStart"/>
      <w:r w:rsidRPr="00556F11">
        <w:t>juridice</w:t>
      </w:r>
      <w:proofErr w:type="spellEnd"/>
      <w:r w:rsidRPr="00556F11">
        <w:t xml:space="preserve">, OEE </w:t>
      </w:r>
      <w:proofErr w:type="spellStart"/>
      <w:r w:rsidRPr="00556F11">
        <w:t>constituie</w:t>
      </w:r>
      <w:proofErr w:type="spellEnd"/>
      <w:r w:rsidR="007A3F20">
        <w:t xml:space="preserve"> </w:t>
      </w:r>
      <w:proofErr w:type="spellStart"/>
      <w:r w:rsidRPr="00556F11">
        <w:t>garanţia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 a </w:t>
      </w:r>
      <w:proofErr w:type="spellStart"/>
      <w:r w:rsidRPr="00556F11">
        <w:t>lucrării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cuantum</w:t>
      </w:r>
      <w:proofErr w:type="spellEnd"/>
      <w:r w:rsidRPr="00556F11">
        <w:t xml:space="preserve"> de 10% din </w:t>
      </w:r>
      <w:proofErr w:type="spellStart"/>
      <w:r w:rsidRPr="00556F11">
        <w:t>valoarea</w:t>
      </w:r>
      <w:proofErr w:type="spellEnd"/>
      <w:r w:rsidRPr="00556F11">
        <w:t xml:space="preserve"> </w:t>
      </w:r>
      <w:proofErr w:type="spellStart"/>
      <w:r w:rsidRPr="00556F11">
        <w:t>activităţii</w:t>
      </w:r>
      <w:proofErr w:type="spellEnd"/>
      <w:r w:rsidRPr="00556F11">
        <w:t xml:space="preserve"> </w:t>
      </w:r>
      <w:proofErr w:type="spellStart"/>
      <w:r w:rsidRPr="00556F11">
        <w:t>prestate</w:t>
      </w:r>
      <w:proofErr w:type="spellEnd"/>
      <w:r w:rsidRPr="00556F11">
        <w:t xml:space="preserve">, </w:t>
      </w:r>
      <w:proofErr w:type="spellStart"/>
      <w:r w:rsidRPr="00556F11">
        <w:t>prevăzută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solicitarea</w:t>
      </w:r>
      <w:proofErr w:type="spellEnd"/>
      <w:r w:rsidRPr="00556F11">
        <w:t xml:space="preserve"> de</w:t>
      </w:r>
      <w:r w:rsidR="007A3F20">
        <w:t xml:space="preserve"> </w:t>
      </w:r>
      <w:proofErr w:type="spellStart"/>
      <w:proofErr w:type="gramStart"/>
      <w:r w:rsidRPr="00556F11">
        <w:t>selectare</w:t>
      </w:r>
      <w:proofErr w:type="spellEnd"/>
      <w:r w:rsidRPr="00556F11">
        <w:t>;</w:t>
      </w:r>
      <w:proofErr w:type="gramEnd"/>
    </w:p>
    <w:p w14:paraId="1F524F30" w14:textId="39394E76" w:rsidR="00556F11" w:rsidRPr="00556F11" w:rsidRDefault="00556F11" w:rsidP="00556F11">
      <w:pPr>
        <w:jc w:val="both"/>
      </w:pPr>
      <w:r w:rsidRPr="00556F11">
        <w:t xml:space="preserve">b) </w:t>
      </w:r>
      <w:proofErr w:type="spellStart"/>
      <w:r w:rsidRPr="00556F11">
        <w:t>garanţia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constituită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virament</w:t>
      </w:r>
      <w:proofErr w:type="spellEnd"/>
      <w:r w:rsidRPr="00556F11">
        <w:t xml:space="preserve"> </w:t>
      </w:r>
      <w:proofErr w:type="spellStart"/>
      <w:r w:rsidRPr="00556F11">
        <w:t>bancar</w:t>
      </w:r>
      <w:proofErr w:type="spellEnd"/>
      <w:r w:rsidRPr="00556F11">
        <w:t xml:space="preserve"> </w:t>
      </w:r>
      <w:proofErr w:type="spellStart"/>
      <w:r w:rsidRPr="00556F11">
        <w:t>într</w:t>
      </w:r>
      <w:proofErr w:type="spellEnd"/>
      <w:r w:rsidRPr="00556F11">
        <w:t xml:space="preserve">-un </w:t>
      </w:r>
      <w:proofErr w:type="spellStart"/>
      <w:r w:rsidRPr="00556F11">
        <w:t>cont</w:t>
      </w:r>
      <w:proofErr w:type="spellEnd"/>
      <w:r w:rsidRPr="00556F11">
        <w:t xml:space="preserve"> de </w:t>
      </w:r>
      <w:proofErr w:type="spellStart"/>
      <w:r w:rsidRPr="00556F11">
        <w:t>garanţie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 </w:t>
      </w:r>
      <w:proofErr w:type="spellStart"/>
      <w:r w:rsidRPr="00556F11">
        <w:t>deschis</w:t>
      </w:r>
      <w:proofErr w:type="spellEnd"/>
      <w:r w:rsidRPr="00556F11">
        <w:t xml:space="preserve"> de</w:t>
      </w:r>
      <w:r w:rsidR="00C27371">
        <w:t xml:space="preserve"> </w:t>
      </w:r>
      <w:r w:rsidRPr="00556F11">
        <w:t xml:space="preserve">OEE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favoarea</w:t>
      </w:r>
      <w:proofErr w:type="spellEnd"/>
      <w:r w:rsidRPr="00556F11">
        <w:t xml:space="preserve"> OSD, la o </w:t>
      </w:r>
      <w:proofErr w:type="spellStart"/>
      <w:r w:rsidRPr="00556F11">
        <w:t>bancă</w:t>
      </w:r>
      <w:proofErr w:type="spellEnd"/>
      <w:r w:rsidRPr="00556F11">
        <w:t xml:space="preserve"> </w:t>
      </w:r>
      <w:proofErr w:type="spellStart"/>
      <w:r w:rsidRPr="00556F11">
        <w:t>agreată</w:t>
      </w:r>
      <w:proofErr w:type="spellEnd"/>
      <w:r w:rsidRPr="00556F11">
        <w:t xml:space="preserve"> de </w:t>
      </w:r>
      <w:proofErr w:type="spellStart"/>
      <w:r w:rsidRPr="00556F11">
        <w:t>toate</w:t>
      </w:r>
      <w:proofErr w:type="spellEnd"/>
      <w:r w:rsidRPr="00556F11">
        <w:t xml:space="preserve"> </w:t>
      </w:r>
      <w:proofErr w:type="spellStart"/>
      <w:r w:rsidRPr="00556F11">
        <w:t>părţile</w:t>
      </w:r>
      <w:proofErr w:type="spellEnd"/>
      <w:r w:rsidRPr="00556F11">
        <w:t xml:space="preserve"> </w:t>
      </w:r>
      <w:proofErr w:type="spellStart"/>
      <w:r w:rsidRPr="00556F11">
        <w:t>contractante</w:t>
      </w:r>
      <w:proofErr w:type="spellEnd"/>
      <w:r w:rsidRPr="00556F11">
        <w:t xml:space="preserve">,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scrisoare</w:t>
      </w:r>
      <w:proofErr w:type="spellEnd"/>
      <w:r w:rsidRPr="00556F11">
        <w:t xml:space="preserve"> de </w:t>
      </w:r>
      <w:proofErr w:type="spellStart"/>
      <w:r w:rsidRPr="00556F11">
        <w:t>garanţie</w:t>
      </w:r>
      <w:proofErr w:type="spellEnd"/>
      <w:r w:rsidRPr="00556F11">
        <w:t xml:space="preserve"> </w:t>
      </w:r>
      <w:proofErr w:type="spellStart"/>
      <w:r w:rsidRPr="00556F11">
        <w:t>bancară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alt</w:t>
      </w:r>
      <w:r w:rsidR="00C27371">
        <w:t xml:space="preserve"> </w:t>
      </w:r>
      <w:r w:rsidRPr="00556F11">
        <w:t xml:space="preserve">instrument de </w:t>
      </w:r>
      <w:proofErr w:type="spellStart"/>
      <w:r w:rsidRPr="00556F11">
        <w:t>garantare</w:t>
      </w:r>
      <w:proofErr w:type="spellEnd"/>
      <w:r w:rsidRPr="00556F11">
        <w:t xml:space="preserve"> </w:t>
      </w:r>
      <w:proofErr w:type="spellStart"/>
      <w:r w:rsidRPr="00556F11">
        <w:t>emis</w:t>
      </w:r>
      <w:proofErr w:type="spellEnd"/>
      <w:r w:rsidRPr="00556F11">
        <w:t xml:space="preserve"> de o </w:t>
      </w:r>
      <w:proofErr w:type="spellStart"/>
      <w:r w:rsidRPr="00556F11">
        <w:t>societate</w:t>
      </w:r>
      <w:proofErr w:type="spellEnd"/>
      <w:r w:rsidRPr="00556F11">
        <w:t xml:space="preserve"> de </w:t>
      </w:r>
      <w:proofErr w:type="spellStart"/>
      <w:r w:rsidRPr="00556F11">
        <w:t>asigurări</w:t>
      </w:r>
      <w:proofErr w:type="spellEnd"/>
      <w:r w:rsidRPr="00556F11">
        <w:t xml:space="preserve">, instrument care are </w:t>
      </w:r>
      <w:proofErr w:type="spellStart"/>
      <w:r w:rsidRPr="00556F11">
        <w:t>aceeaşi</w:t>
      </w:r>
      <w:proofErr w:type="spellEnd"/>
      <w:r w:rsidRPr="00556F11">
        <w:t xml:space="preserve"> </w:t>
      </w:r>
      <w:proofErr w:type="spellStart"/>
      <w:r w:rsidRPr="00556F11">
        <w:t>forţă</w:t>
      </w:r>
      <w:proofErr w:type="spellEnd"/>
      <w:r w:rsidRPr="00556F11">
        <w:t xml:space="preserve"> </w:t>
      </w:r>
      <w:proofErr w:type="spellStart"/>
      <w:r w:rsidRPr="00556F11">
        <w:t>juridică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aplicabilitate</w:t>
      </w:r>
      <w:proofErr w:type="spellEnd"/>
      <w:r w:rsidRPr="00556F11">
        <w:t xml:space="preserve"> ca</w:t>
      </w:r>
      <w:r w:rsidR="00C27371">
        <w:t xml:space="preserve"> </w:t>
      </w:r>
      <w:proofErr w:type="spellStart"/>
      <w:r w:rsidRPr="00556F11">
        <w:t>scrisoarea</w:t>
      </w:r>
      <w:proofErr w:type="spellEnd"/>
      <w:r w:rsidRPr="00556F11">
        <w:t xml:space="preserve"> de </w:t>
      </w:r>
      <w:proofErr w:type="spellStart"/>
      <w:r w:rsidRPr="00556F11">
        <w:t>garanţie</w:t>
      </w:r>
      <w:proofErr w:type="spellEnd"/>
      <w:r w:rsidRPr="00556F11">
        <w:t xml:space="preserve"> </w:t>
      </w:r>
      <w:proofErr w:type="spellStart"/>
      <w:r w:rsidRPr="00556F11">
        <w:t>bancară</w:t>
      </w:r>
      <w:proofErr w:type="spellEnd"/>
      <w:r w:rsidRPr="00556F11">
        <w:t xml:space="preserve">, </w:t>
      </w:r>
      <w:proofErr w:type="spellStart"/>
      <w:r w:rsidRPr="00556F11">
        <w:t>fiind</w:t>
      </w:r>
      <w:proofErr w:type="spellEnd"/>
      <w:r w:rsidRPr="00556F11">
        <w:t xml:space="preserve"> </w:t>
      </w:r>
      <w:proofErr w:type="spellStart"/>
      <w:r w:rsidRPr="00556F11">
        <w:t>necondiţionat</w:t>
      </w:r>
      <w:proofErr w:type="spellEnd"/>
      <w:r w:rsidRPr="00556F11">
        <w:t xml:space="preserve">, </w:t>
      </w:r>
      <w:proofErr w:type="spellStart"/>
      <w:r w:rsidRPr="00556F11">
        <w:t>ferm</w:t>
      </w:r>
      <w:proofErr w:type="spellEnd"/>
      <w:r w:rsidRPr="00556F11">
        <w:t xml:space="preserve">, </w:t>
      </w:r>
      <w:proofErr w:type="spellStart"/>
      <w:r w:rsidRPr="00556F11">
        <w:t>irevocabil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reprezentând</w:t>
      </w:r>
      <w:proofErr w:type="spellEnd"/>
      <w:r w:rsidRPr="00556F11">
        <w:t xml:space="preserve"> o </w:t>
      </w:r>
      <w:proofErr w:type="spellStart"/>
      <w:r w:rsidRPr="00556F11">
        <w:t>garanţie</w:t>
      </w:r>
      <w:proofErr w:type="spellEnd"/>
      <w:r w:rsidRPr="00556F11">
        <w:t xml:space="preserve"> </w:t>
      </w:r>
      <w:proofErr w:type="spellStart"/>
      <w:r w:rsidRPr="00556F11">
        <w:t>autonomă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="00C27371">
        <w:t xml:space="preserve"> </w:t>
      </w:r>
      <w:proofErr w:type="spellStart"/>
      <w:r w:rsidRPr="00556F11">
        <w:t>independentă</w:t>
      </w:r>
      <w:proofErr w:type="spellEnd"/>
      <w:r w:rsidRPr="00556F11">
        <w:t xml:space="preserve">; </w:t>
      </w:r>
      <w:proofErr w:type="spellStart"/>
      <w:r w:rsidRPr="00556F11">
        <w:t>instrumentul</w:t>
      </w:r>
      <w:proofErr w:type="spellEnd"/>
      <w:r w:rsidRPr="00556F11">
        <w:t xml:space="preserve"> de </w:t>
      </w:r>
      <w:proofErr w:type="spellStart"/>
      <w:r w:rsidRPr="00556F11">
        <w:t>garantare</w:t>
      </w:r>
      <w:proofErr w:type="spellEnd"/>
      <w:r w:rsidRPr="00556F11">
        <w:t xml:space="preserve"> nu </w:t>
      </w:r>
      <w:proofErr w:type="spellStart"/>
      <w:r w:rsidRPr="00556F11">
        <w:t>conţine</w:t>
      </w:r>
      <w:proofErr w:type="spellEnd"/>
      <w:r w:rsidRPr="00556F11">
        <w:t xml:space="preserve"> </w:t>
      </w:r>
      <w:proofErr w:type="spellStart"/>
      <w:r w:rsidRPr="00556F11">
        <w:t>termeni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condiţii</w:t>
      </w:r>
      <w:proofErr w:type="spellEnd"/>
      <w:r w:rsidRPr="00556F11">
        <w:t xml:space="preserve"> de </w:t>
      </w:r>
      <w:proofErr w:type="spellStart"/>
      <w:r w:rsidRPr="00556F11">
        <w:t>excludere</w:t>
      </w:r>
      <w:proofErr w:type="spellEnd"/>
      <w:r w:rsidRPr="00556F11">
        <w:t>/</w:t>
      </w:r>
      <w:proofErr w:type="spellStart"/>
      <w:r w:rsidRPr="00556F11">
        <w:t>limitare</w:t>
      </w:r>
      <w:proofErr w:type="spellEnd"/>
      <w:r w:rsidRPr="00556F11">
        <w:t xml:space="preserve"> a </w:t>
      </w:r>
      <w:proofErr w:type="spellStart"/>
      <w:r w:rsidRPr="00556F11">
        <w:t>răspunderii</w:t>
      </w:r>
      <w:proofErr w:type="spellEnd"/>
      <w:r w:rsidRPr="00556F11">
        <w:t xml:space="preserve"> OEE </w:t>
      </w:r>
      <w:proofErr w:type="spellStart"/>
      <w:r w:rsidRPr="00556F11">
        <w:t>pentru</w:t>
      </w:r>
      <w:proofErr w:type="spellEnd"/>
      <w:r w:rsidR="00C27371">
        <w:t xml:space="preserve"> </w:t>
      </w:r>
      <w:proofErr w:type="spellStart"/>
      <w:r w:rsidRPr="00556F11">
        <w:t>obligaţiile</w:t>
      </w:r>
      <w:proofErr w:type="spellEnd"/>
      <w:r w:rsidRPr="00556F11">
        <w:t xml:space="preserve"> </w:t>
      </w:r>
      <w:proofErr w:type="spellStart"/>
      <w:r w:rsidRPr="00556F11">
        <w:t>asumate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valabil</w:t>
      </w:r>
      <w:proofErr w:type="spellEnd"/>
      <w:r w:rsidRPr="00556F11">
        <w:t xml:space="preserve"> </w:t>
      </w:r>
      <w:proofErr w:type="spellStart"/>
      <w:r w:rsidRPr="00556F11">
        <w:t>până</w:t>
      </w:r>
      <w:proofErr w:type="spellEnd"/>
      <w:r w:rsidRPr="00556F11">
        <w:t xml:space="preserve"> la data </w:t>
      </w:r>
      <w:proofErr w:type="spellStart"/>
      <w:r w:rsidRPr="00556F11">
        <w:t>încheierii</w:t>
      </w:r>
      <w:proofErr w:type="spellEnd"/>
      <w:r w:rsidRPr="00556F11">
        <w:t xml:space="preserve"> PVRF </w:t>
      </w:r>
      <w:proofErr w:type="spellStart"/>
      <w:r w:rsidRPr="00556F11">
        <w:t>aferent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</w:t>
      </w:r>
      <w:proofErr w:type="spellStart"/>
      <w:r w:rsidRPr="00556F11">
        <w:t>executate</w:t>
      </w:r>
      <w:proofErr w:type="spellEnd"/>
      <w:r w:rsidRPr="00556F11">
        <w:t>;</w:t>
      </w:r>
    </w:p>
    <w:p w14:paraId="33B4A780" w14:textId="77777777" w:rsidR="00556F11" w:rsidRPr="00556F11" w:rsidRDefault="00556F11" w:rsidP="00556F11">
      <w:pPr>
        <w:jc w:val="both"/>
      </w:pPr>
      <w:r w:rsidRPr="00556F11">
        <w:t xml:space="preserve">c)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cazul</w:t>
      </w:r>
      <w:proofErr w:type="spellEnd"/>
      <w:r w:rsidRPr="00556F11">
        <w:t xml:space="preserve"> </w:t>
      </w:r>
      <w:proofErr w:type="spellStart"/>
      <w:r w:rsidRPr="00556F11">
        <w:t>neconstituirii</w:t>
      </w:r>
      <w:proofErr w:type="spellEnd"/>
      <w:r w:rsidRPr="00556F11">
        <w:t xml:space="preserve"> </w:t>
      </w:r>
      <w:proofErr w:type="spellStart"/>
      <w:r w:rsidRPr="00556F11">
        <w:t>garanţiei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, OSD are </w:t>
      </w:r>
      <w:proofErr w:type="spellStart"/>
      <w:r w:rsidRPr="00556F11">
        <w:t>dreptul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rezilieze</w:t>
      </w:r>
      <w:proofErr w:type="spellEnd"/>
      <w:r w:rsidRPr="00556F11">
        <w:t xml:space="preserve">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>.</w:t>
      </w:r>
    </w:p>
    <w:p w14:paraId="45939EDC" w14:textId="51B24F3E" w:rsidR="00556F11" w:rsidRPr="00556F11" w:rsidRDefault="00556F11" w:rsidP="00556F11">
      <w:pPr>
        <w:jc w:val="both"/>
      </w:pPr>
      <w:r w:rsidRPr="00556F11">
        <w:t xml:space="preserve">(2) OSD are </w:t>
      </w:r>
      <w:proofErr w:type="spellStart"/>
      <w:r w:rsidRPr="00556F11">
        <w:t>dreptul</w:t>
      </w:r>
      <w:proofErr w:type="spellEnd"/>
      <w:r w:rsidRPr="00556F11">
        <w:t xml:space="preserve"> de </w:t>
      </w:r>
      <w:proofErr w:type="gramStart"/>
      <w:r w:rsidRPr="00556F11">
        <w:t>a</w:t>
      </w:r>
      <w:proofErr w:type="gramEnd"/>
      <w:r w:rsidRPr="00556F11">
        <w:t xml:space="preserve"> </w:t>
      </w:r>
      <w:proofErr w:type="spellStart"/>
      <w:r w:rsidRPr="00556F11">
        <w:t>executa</w:t>
      </w:r>
      <w:proofErr w:type="spellEnd"/>
      <w:r w:rsidRPr="00556F11">
        <w:t xml:space="preserve"> </w:t>
      </w:r>
      <w:proofErr w:type="spellStart"/>
      <w:r w:rsidRPr="00556F11">
        <w:t>garanţia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limita</w:t>
      </w:r>
      <w:proofErr w:type="spellEnd"/>
      <w:r w:rsidRPr="00556F11">
        <w:t xml:space="preserve"> </w:t>
      </w:r>
      <w:proofErr w:type="spellStart"/>
      <w:r w:rsidRPr="00556F11">
        <w:t>prejudiciului</w:t>
      </w:r>
      <w:proofErr w:type="spellEnd"/>
      <w:r w:rsidRPr="00556F11">
        <w:t xml:space="preserve"> </w:t>
      </w:r>
      <w:proofErr w:type="spellStart"/>
      <w:r w:rsidRPr="00556F11">
        <w:t>creat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OEP/OEE nu</w:t>
      </w:r>
      <w:r w:rsidR="00C27371">
        <w:t xml:space="preserve"> </w:t>
      </w:r>
      <w:proofErr w:type="spellStart"/>
      <w:r w:rsidRPr="00556F11">
        <w:t>îşi</w:t>
      </w:r>
      <w:proofErr w:type="spellEnd"/>
      <w:r w:rsidRPr="00556F11">
        <w:t xml:space="preserve"> </w:t>
      </w:r>
      <w:proofErr w:type="spellStart"/>
      <w:r w:rsidRPr="00556F11">
        <w:t>îndeplineşte</w:t>
      </w:r>
      <w:proofErr w:type="spellEnd"/>
      <w:r w:rsidRPr="00556F11">
        <w:t xml:space="preserve"> </w:t>
      </w:r>
      <w:proofErr w:type="spellStart"/>
      <w:r w:rsidRPr="00556F11">
        <w:t>obligaţiile</w:t>
      </w:r>
      <w:proofErr w:type="spellEnd"/>
      <w:r w:rsidRPr="00556F11">
        <w:t xml:space="preserve"> </w:t>
      </w:r>
      <w:proofErr w:type="spellStart"/>
      <w:r w:rsidRPr="00556F11">
        <w:t>asumate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>:</w:t>
      </w:r>
    </w:p>
    <w:p w14:paraId="44D2777D" w14:textId="4E106F55" w:rsidR="00556F11" w:rsidRPr="00556F11" w:rsidRDefault="00556F11" w:rsidP="00556F11">
      <w:pPr>
        <w:jc w:val="both"/>
      </w:pPr>
      <w:r w:rsidRPr="00556F11">
        <w:t xml:space="preserve">a) anterior </w:t>
      </w:r>
      <w:proofErr w:type="spellStart"/>
      <w:r w:rsidRPr="00556F11">
        <w:t>executării</w:t>
      </w:r>
      <w:proofErr w:type="spellEnd"/>
      <w:r w:rsidRPr="00556F11">
        <w:t xml:space="preserve"> </w:t>
      </w:r>
      <w:proofErr w:type="spellStart"/>
      <w:r w:rsidRPr="00556F11">
        <w:t>garanţiei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, OSD are </w:t>
      </w:r>
      <w:proofErr w:type="spellStart"/>
      <w:r w:rsidRPr="00556F11">
        <w:t>obligaţia</w:t>
      </w:r>
      <w:proofErr w:type="spellEnd"/>
      <w:r w:rsidRPr="00556F11">
        <w:t xml:space="preserve"> de a </w:t>
      </w:r>
      <w:proofErr w:type="spellStart"/>
      <w:r w:rsidRPr="00556F11">
        <w:t>notifica</w:t>
      </w:r>
      <w:proofErr w:type="spellEnd"/>
      <w:r w:rsidRPr="00556F11">
        <w:t xml:space="preserve"> </w:t>
      </w:r>
      <w:proofErr w:type="spellStart"/>
      <w:r w:rsidRPr="00556F11">
        <w:t>acest</w:t>
      </w:r>
      <w:proofErr w:type="spellEnd"/>
      <w:r w:rsidRPr="00556F11">
        <w:t xml:space="preserve"> </w:t>
      </w:r>
      <w:proofErr w:type="spellStart"/>
      <w:r w:rsidRPr="00556F11">
        <w:t>lucru</w:t>
      </w:r>
      <w:proofErr w:type="spellEnd"/>
      <w:r w:rsidRPr="00556F11">
        <w:t xml:space="preserve"> OEP/OEE, </w:t>
      </w:r>
      <w:proofErr w:type="spellStart"/>
      <w:r w:rsidRPr="00556F11">
        <w:t>precizând</w:t>
      </w:r>
      <w:proofErr w:type="spellEnd"/>
      <w:r w:rsidR="00C27371">
        <w:t xml:space="preserve"> </w:t>
      </w:r>
      <w:proofErr w:type="spellStart"/>
      <w:r w:rsidRPr="00556F11">
        <w:t>totodată</w:t>
      </w:r>
      <w:proofErr w:type="spellEnd"/>
      <w:r w:rsidRPr="00556F11">
        <w:t xml:space="preserve"> </w:t>
      </w:r>
      <w:proofErr w:type="spellStart"/>
      <w:r w:rsidRPr="00556F11">
        <w:t>obligaţiile</w:t>
      </w:r>
      <w:proofErr w:type="spellEnd"/>
      <w:r w:rsidRPr="00556F11">
        <w:t xml:space="preserve"> care nu au </w:t>
      </w:r>
      <w:proofErr w:type="spellStart"/>
      <w:r w:rsidRPr="00556F11">
        <w:t>fost</w:t>
      </w:r>
      <w:proofErr w:type="spellEnd"/>
      <w:r w:rsidRPr="00556F11">
        <w:t xml:space="preserve"> </w:t>
      </w:r>
      <w:proofErr w:type="spellStart"/>
      <w:r w:rsidRPr="00556F11">
        <w:t>respectate</w:t>
      </w:r>
      <w:proofErr w:type="spellEnd"/>
      <w:r w:rsidRPr="00556F11">
        <w:t xml:space="preserve">, precum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termenul</w:t>
      </w:r>
      <w:proofErr w:type="spellEnd"/>
      <w:r w:rsidRPr="00556F11">
        <w:t xml:space="preserve"> </w:t>
      </w:r>
      <w:proofErr w:type="spellStart"/>
      <w:r w:rsidRPr="00556F11">
        <w:t>acordat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remedierea</w:t>
      </w:r>
      <w:proofErr w:type="spellEnd"/>
      <w:r w:rsidRPr="00556F11">
        <w:t xml:space="preserve"> </w:t>
      </w:r>
      <w:proofErr w:type="spellStart"/>
      <w:proofErr w:type="gramStart"/>
      <w:r w:rsidRPr="00556F11">
        <w:t>prejudiciului</w:t>
      </w:r>
      <w:proofErr w:type="spellEnd"/>
      <w:r w:rsidRPr="00556F11">
        <w:t>;</w:t>
      </w:r>
      <w:proofErr w:type="gramEnd"/>
    </w:p>
    <w:p w14:paraId="593ECD2D" w14:textId="77777777" w:rsidR="00556F11" w:rsidRPr="00556F11" w:rsidRDefault="00556F11" w:rsidP="00556F11">
      <w:pPr>
        <w:jc w:val="both"/>
      </w:pPr>
      <w:r w:rsidRPr="00556F11">
        <w:t xml:space="preserve">b)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OEP/OEE nu </w:t>
      </w:r>
      <w:proofErr w:type="spellStart"/>
      <w:r w:rsidRPr="00556F11">
        <w:t>remediază</w:t>
      </w:r>
      <w:proofErr w:type="spellEnd"/>
      <w:r w:rsidRPr="00556F11">
        <w:t xml:space="preserve"> </w:t>
      </w:r>
      <w:proofErr w:type="spellStart"/>
      <w:r w:rsidRPr="00556F11">
        <w:t>prejudiciul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termenul</w:t>
      </w:r>
      <w:proofErr w:type="spellEnd"/>
      <w:r w:rsidRPr="00556F11">
        <w:t xml:space="preserve"> </w:t>
      </w:r>
      <w:proofErr w:type="spellStart"/>
      <w:r w:rsidRPr="00556F11">
        <w:t>acordat</w:t>
      </w:r>
      <w:proofErr w:type="spellEnd"/>
      <w:r w:rsidRPr="00556F11">
        <w:t xml:space="preserve">, OSD </w:t>
      </w:r>
      <w:proofErr w:type="spellStart"/>
      <w:r w:rsidRPr="00556F11">
        <w:t>execută</w:t>
      </w:r>
      <w:proofErr w:type="spellEnd"/>
      <w:r w:rsidRPr="00556F11">
        <w:t xml:space="preserve"> </w:t>
      </w:r>
      <w:proofErr w:type="spellStart"/>
      <w:r w:rsidRPr="00556F11">
        <w:t>garanţia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proofErr w:type="gramStart"/>
      <w:r w:rsidRPr="00556F11">
        <w:t>execuţie</w:t>
      </w:r>
      <w:proofErr w:type="spellEnd"/>
      <w:r w:rsidRPr="00556F11">
        <w:t>;</w:t>
      </w:r>
      <w:proofErr w:type="gramEnd"/>
    </w:p>
    <w:p w14:paraId="59521E39" w14:textId="77777777" w:rsidR="00556F11" w:rsidRPr="00556F11" w:rsidRDefault="00556F11" w:rsidP="00556F11">
      <w:pPr>
        <w:jc w:val="both"/>
      </w:pPr>
      <w:r w:rsidRPr="00556F11">
        <w:t xml:space="preserve">c) </w:t>
      </w:r>
      <w:proofErr w:type="spellStart"/>
      <w:r w:rsidRPr="00556F11">
        <w:t>orice</w:t>
      </w:r>
      <w:proofErr w:type="spellEnd"/>
      <w:r w:rsidRPr="00556F11">
        <w:t xml:space="preserve"> </w:t>
      </w:r>
      <w:proofErr w:type="spellStart"/>
      <w:r w:rsidRPr="00556F11">
        <w:t>executare</w:t>
      </w:r>
      <w:proofErr w:type="spellEnd"/>
      <w:r w:rsidRPr="00556F11">
        <w:t xml:space="preserve"> a </w:t>
      </w:r>
      <w:proofErr w:type="spellStart"/>
      <w:r w:rsidRPr="00556F11">
        <w:t>garanţiei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 </w:t>
      </w:r>
      <w:proofErr w:type="spellStart"/>
      <w:r w:rsidRPr="00556F11">
        <w:t>creează</w:t>
      </w:r>
      <w:proofErr w:type="spellEnd"/>
      <w:r w:rsidRPr="00556F11">
        <w:t xml:space="preserve"> OEP/OEE </w:t>
      </w:r>
      <w:proofErr w:type="spellStart"/>
      <w:r w:rsidRPr="00556F11">
        <w:t>obligaţia</w:t>
      </w:r>
      <w:proofErr w:type="spellEnd"/>
      <w:r w:rsidRPr="00556F11">
        <w:t xml:space="preserve"> </w:t>
      </w:r>
      <w:proofErr w:type="spellStart"/>
      <w:r w:rsidRPr="00556F11">
        <w:t>reîntregirii</w:t>
      </w:r>
      <w:proofErr w:type="spellEnd"/>
      <w:r w:rsidRPr="00556F11">
        <w:t xml:space="preserve"> </w:t>
      </w:r>
      <w:proofErr w:type="spellStart"/>
      <w:r w:rsidRPr="00556F11">
        <w:t>valorii</w:t>
      </w:r>
      <w:proofErr w:type="spellEnd"/>
      <w:r w:rsidRPr="00556F11">
        <w:t xml:space="preserve"> </w:t>
      </w:r>
      <w:proofErr w:type="spellStart"/>
      <w:r w:rsidRPr="00556F11">
        <w:t>respectivei</w:t>
      </w:r>
      <w:proofErr w:type="spellEnd"/>
      <w:r w:rsidRPr="00556F11">
        <w:t xml:space="preserve"> </w:t>
      </w:r>
      <w:proofErr w:type="spellStart"/>
      <w:r w:rsidRPr="00556F11">
        <w:t>garanţii</w:t>
      </w:r>
      <w:proofErr w:type="spellEnd"/>
      <w:r w:rsidRPr="00556F11">
        <w:t>.</w:t>
      </w:r>
    </w:p>
    <w:p w14:paraId="3E5E599B" w14:textId="77777777" w:rsidR="00556F11" w:rsidRPr="00556F11" w:rsidRDefault="00556F11" w:rsidP="00556F11">
      <w:pPr>
        <w:jc w:val="both"/>
      </w:pPr>
      <w:r w:rsidRPr="00556F11">
        <w:t xml:space="preserve">(3) </w:t>
      </w:r>
      <w:proofErr w:type="spellStart"/>
      <w:r w:rsidRPr="00556F11">
        <w:t>Garanţia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eliberată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2 </w:t>
      </w:r>
      <w:proofErr w:type="spellStart"/>
      <w:r w:rsidRPr="00556F11">
        <w:t>etape</w:t>
      </w:r>
      <w:proofErr w:type="spellEnd"/>
      <w:r w:rsidRPr="00556F11">
        <w:t xml:space="preserve">, după cum </w:t>
      </w:r>
      <w:proofErr w:type="spellStart"/>
      <w:r w:rsidRPr="00556F11">
        <w:t>urmează</w:t>
      </w:r>
      <w:proofErr w:type="spellEnd"/>
      <w:r w:rsidRPr="00556F11">
        <w:t>:</w:t>
      </w:r>
    </w:p>
    <w:p w14:paraId="5AA394D1" w14:textId="27E5F7F0" w:rsidR="00556F11" w:rsidRPr="00556F11" w:rsidRDefault="00556F11" w:rsidP="00556F11">
      <w:pPr>
        <w:jc w:val="both"/>
      </w:pPr>
      <w:r w:rsidRPr="00556F11">
        <w:t xml:space="preserve">a) .............. % din </w:t>
      </w:r>
      <w:proofErr w:type="spellStart"/>
      <w:r w:rsidRPr="00556F11">
        <w:t>valoarea</w:t>
      </w:r>
      <w:proofErr w:type="spellEnd"/>
      <w:r w:rsidRPr="00556F11">
        <w:t xml:space="preserve"> </w:t>
      </w:r>
      <w:proofErr w:type="spellStart"/>
      <w:r w:rsidRPr="00556F11">
        <w:t>garanţiei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Pr="00556F11">
        <w:t xml:space="preserve"> maximum 14 </w:t>
      </w:r>
      <w:proofErr w:type="spellStart"/>
      <w:r w:rsidRPr="00556F11">
        <w:t>zile</w:t>
      </w:r>
      <w:proofErr w:type="spellEnd"/>
      <w:r w:rsidRPr="00556F11">
        <w:t xml:space="preserve"> de la data </w:t>
      </w:r>
      <w:proofErr w:type="spellStart"/>
      <w:r w:rsidRPr="00556F11">
        <w:t>încheierii</w:t>
      </w:r>
      <w:proofErr w:type="spellEnd"/>
      <w:r w:rsidRPr="00556F11">
        <w:t xml:space="preserve"> PVRTL </w:t>
      </w:r>
      <w:proofErr w:type="spellStart"/>
      <w:r w:rsidRPr="00556F11">
        <w:t>aferent</w:t>
      </w:r>
      <w:proofErr w:type="spellEnd"/>
      <w:r w:rsidRPr="00556F11">
        <w:t xml:space="preserve"> </w:t>
      </w:r>
      <w:proofErr w:type="spellStart"/>
      <w:r w:rsidRPr="00556F11">
        <w:t>lucrării</w:t>
      </w:r>
      <w:proofErr w:type="spellEnd"/>
      <w:r w:rsidRPr="00556F11">
        <w:t xml:space="preserve"> </w:t>
      </w:r>
      <w:proofErr w:type="spellStart"/>
      <w:r w:rsidRPr="00556F11">
        <w:t>executate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="00C2737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nu a </w:t>
      </w:r>
      <w:proofErr w:type="spellStart"/>
      <w:r w:rsidRPr="00556F11">
        <w:t>fost</w:t>
      </w:r>
      <w:proofErr w:type="spellEnd"/>
      <w:r w:rsidRPr="00556F11">
        <w:t xml:space="preserve"> </w:t>
      </w:r>
      <w:proofErr w:type="spellStart"/>
      <w:r w:rsidRPr="00556F11">
        <w:t>executată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tot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parte</w:t>
      </w:r>
      <w:proofErr w:type="spellEnd"/>
      <w:r w:rsidRPr="00556F11">
        <w:t xml:space="preserve">, </w:t>
      </w:r>
      <w:proofErr w:type="spellStart"/>
      <w:r w:rsidRPr="00556F11">
        <w:t>iar</w:t>
      </w:r>
      <w:proofErr w:type="spellEnd"/>
      <w:r w:rsidRPr="00556F11">
        <w:t xml:space="preserve"> </w:t>
      </w:r>
      <w:proofErr w:type="spellStart"/>
      <w:r w:rsidRPr="00556F11">
        <w:t>riscul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vicii</w:t>
      </w:r>
      <w:proofErr w:type="spellEnd"/>
      <w:r w:rsidRPr="00556F11">
        <w:t xml:space="preserve"> </w:t>
      </w:r>
      <w:proofErr w:type="spellStart"/>
      <w:r w:rsidRPr="00556F11">
        <w:t>ascunse</w:t>
      </w:r>
      <w:proofErr w:type="spellEnd"/>
      <w:r w:rsidRPr="00556F11">
        <w:t xml:space="preserve">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gramStart"/>
      <w:r w:rsidRPr="00556F11">
        <w:t>minim;</w:t>
      </w:r>
      <w:proofErr w:type="gramEnd"/>
    </w:p>
    <w:p w14:paraId="67169829" w14:textId="3140F21E" w:rsidR="00556F11" w:rsidRPr="00556F11" w:rsidRDefault="00556F11" w:rsidP="00556F11">
      <w:pPr>
        <w:jc w:val="both"/>
      </w:pPr>
      <w:r w:rsidRPr="00556F11">
        <w:t xml:space="preserve">b) ............ % din </w:t>
      </w:r>
      <w:proofErr w:type="spellStart"/>
      <w:r w:rsidRPr="00556F11">
        <w:t>valoarea</w:t>
      </w:r>
      <w:proofErr w:type="spellEnd"/>
      <w:r w:rsidRPr="00556F11">
        <w:t xml:space="preserve"> </w:t>
      </w:r>
      <w:proofErr w:type="spellStart"/>
      <w:r w:rsidRPr="00556F11">
        <w:t>garanţiei</w:t>
      </w:r>
      <w:proofErr w:type="spellEnd"/>
      <w:r w:rsidRPr="00556F11">
        <w:t xml:space="preserve">, la </w:t>
      </w:r>
      <w:proofErr w:type="spellStart"/>
      <w:r w:rsidRPr="00556F11">
        <w:t>expirarea</w:t>
      </w:r>
      <w:proofErr w:type="spellEnd"/>
      <w:r w:rsidRPr="00556F11">
        <w:t xml:space="preserve"> </w:t>
      </w:r>
      <w:proofErr w:type="spellStart"/>
      <w:r w:rsidRPr="00556F11">
        <w:t>perioadei</w:t>
      </w:r>
      <w:proofErr w:type="spellEnd"/>
      <w:r w:rsidRPr="00556F11">
        <w:t xml:space="preserve"> de </w:t>
      </w:r>
      <w:proofErr w:type="spellStart"/>
      <w:r w:rsidRPr="00556F11">
        <w:t>garanţie</w:t>
      </w:r>
      <w:proofErr w:type="spellEnd"/>
      <w:r w:rsidRPr="00556F11">
        <w:t xml:space="preserve"> a </w:t>
      </w:r>
      <w:proofErr w:type="spellStart"/>
      <w:r w:rsidRPr="00556F11">
        <w:t>lucrărilor</w:t>
      </w:r>
      <w:proofErr w:type="spellEnd"/>
      <w:r w:rsidRPr="00556F11">
        <w:t xml:space="preserve"> </w:t>
      </w:r>
      <w:proofErr w:type="spellStart"/>
      <w:r w:rsidRPr="00556F11">
        <w:t>executate</w:t>
      </w:r>
      <w:proofErr w:type="spellEnd"/>
      <w:r w:rsidRPr="00556F11">
        <w:t xml:space="preserve">, </w:t>
      </w:r>
      <w:proofErr w:type="spellStart"/>
      <w:r w:rsidRPr="00556F11">
        <w:t>prevăzută</w:t>
      </w:r>
      <w:proofErr w:type="spellEnd"/>
      <w:r w:rsidRPr="00556F11">
        <w:t xml:space="preserve"> la art. 17,</w:t>
      </w:r>
      <w:r w:rsidR="00C27371">
        <w:t xml:space="preserve"> </w:t>
      </w:r>
      <w:proofErr w:type="spellStart"/>
      <w:r w:rsidRPr="00556F11">
        <w:t>respectiv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termen de 14 </w:t>
      </w:r>
      <w:proofErr w:type="spellStart"/>
      <w:r w:rsidRPr="00556F11">
        <w:t>zile</w:t>
      </w:r>
      <w:proofErr w:type="spellEnd"/>
      <w:r w:rsidRPr="00556F11">
        <w:t xml:space="preserve"> de la data </w:t>
      </w:r>
      <w:proofErr w:type="spellStart"/>
      <w:r w:rsidRPr="00556F11">
        <w:t>încheierii</w:t>
      </w:r>
      <w:proofErr w:type="spellEnd"/>
      <w:r w:rsidRPr="00556F11">
        <w:t xml:space="preserve"> PVRF </w:t>
      </w:r>
      <w:proofErr w:type="spellStart"/>
      <w:r w:rsidRPr="00556F11">
        <w:t>aferent</w:t>
      </w:r>
      <w:proofErr w:type="spellEnd"/>
      <w:r w:rsidRPr="00556F11">
        <w:t xml:space="preserve"> </w:t>
      </w:r>
      <w:proofErr w:type="spellStart"/>
      <w:r w:rsidRPr="00556F11">
        <w:t>lucrării</w:t>
      </w:r>
      <w:proofErr w:type="spellEnd"/>
      <w:r w:rsidRPr="00556F11">
        <w:t xml:space="preserve"> </w:t>
      </w:r>
      <w:proofErr w:type="spellStart"/>
      <w:r w:rsidRPr="00556F11">
        <w:t>executate</w:t>
      </w:r>
      <w:proofErr w:type="spellEnd"/>
      <w:r w:rsidRPr="00556F11">
        <w:t>.</w:t>
      </w:r>
    </w:p>
    <w:p w14:paraId="35DA33D6" w14:textId="0DE452A6" w:rsidR="00556F11" w:rsidRPr="00556F11" w:rsidRDefault="00556F11" w:rsidP="00556F11">
      <w:pPr>
        <w:jc w:val="both"/>
      </w:pPr>
      <w:r w:rsidRPr="00556F11">
        <w:t xml:space="preserve">(4)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din </w:t>
      </w:r>
      <w:proofErr w:type="spellStart"/>
      <w:r w:rsidRPr="00556F11">
        <w:t>fapta</w:t>
      </w:r>
      <w:proofErr w:type="spellEnd"/>
      <w:r w:rsidRPr="00556F11">
        <w:t xml:space="preserve"> </w:t>
      </w:r>
      <w:proofErr w:type="spellStart"/>
      <w:r w:rsidRPr="00556F11">
        <w:t>culpabilă</w:t>
      </w:r>
      <w:proofErr w:type="spellEnd"/>
      <w:r w:rsidRPr="00556F11">
        <w:t xml:space="preserve"> a OEE se </w:t>
      </w:r>
      <w:proofErr w:type="spellStart"/>
      <w:r w:rsidRPr="00556F11">
        <w:t>creează</w:t>
      </w:r>
      <w:proofErr w:type="spellEnd"/>
      <w:r w:rsidRPr="00556F11">
        <w:t xml:space="preserve"> un </w:t>
      </w:r>
      <w:proofErr w:type="spellStart"/>
      <w:r w:rsidRPr="00556F11">
        <w:t>prejudiciu</w:t>
      </w:r>
      <w:proofErr w:type="spellEnd"/>
      <w:r w:rsidRPr="00556F11">
        <w:t xml:space="preserve"> a </w:t>
      </w:r>
      <w:proofErr w:type="spellStart"/>
      <w:r w:rsidRPr="00556F11">
        <w:t>cărui</w:t>
      </w:r>
      <w:proofErr w:type="spellEnd"/>
      <w:r w:rsidRPr="00556F11">
        <w:t xml:space="preserve"> </w:t>
      </w:r>
      <w:proofErr w:type="spellStart"/>
      <w:r w:rsidRPr="00556F11">
        <w:t>valoare</w:t>
      </w:r>
      <w:proofErr w:type="spellEnd"/>
      <w:r w:rsidRPr="00556F11">
        <w:t xml:space="preserve"> </w:t>
      </w:r>
      <w:proofErr w:type="spellStart"/>
      <w:r w:rsidRPr="00556F11">
        <w:t>excedează</w:t>
      </w:r>
      <w:proofErr w:type="spellEnd"/>
      <w:r w:rsidRPr="00556F11">
        <w:t xml:space="preserve"> </w:t>
      </w:r>
      <w:proofErr w:type="spellStart"/>
      <w:r w:rsidRPr="00556F11">
        <w:t>cuantumului</w:t>
      </w:r>
      <w:proofErr w:type="spellEnd"/>
      <w:r w:rsidRPr="00556F11">
        <w:t xml:space="preserve"> </w:t>
      </w:r>
      <w:proofErr w:type="spellStart"/>
      <w:r w:rsidRPr="00556F11">
        <w:t>valoric</w:t>
      </w:r>
      <w:proofErr w:type="spellEnd"/>
      <w:r w:rsidR="00C27371">
        <w:t xml:space="preserve"> </w:t>
      </w:r>
      <w:proofErr w:type="spellStart"/>
      <w:r w:rsidRPr="00556F11">
        <w:t>acoperit</w:t>
      </w:r>
      <w:proofErr w:type="spellEnd"/>
      <w:r w:rsidRPr="00556F11">
        <w:t xml:space="preserve"> de </w:t>
      </w:r>
      <w:proofErr w:type="spellStart"/>
      <w:r w:rsidRPr="00556F11">
        <w:t>garanţia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, </w:t>
      </w:r>
      <w:proofErr w:type="spellStart"/>
      <w:r w:rsidRPr="00556F11">
        <w:t>astfel</w:t>
      </w:r>
      <w:proofErr w:type="spellEnd"/>
      <w:r w:rsidRPr="00556F11">
        <w:t xml:space="preserve"> cum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determinată</w:t>
      </w:r>
      <w:proofErr w:type="spellEnd"/>
      <w:r w:rsidRPr="00556F11">
        <w:t xml:space="preserve"> </w:t>
      </w:r>
      <w:proofErr w:type="spellStart"/>
      <w:r w:rsidRPr="00556F11">
        <w:t>această</w:t>
      </w:r>
      <w:proofErr w:type="spellEnd"/>
      <w:r w:rsidRPr="00556F11">
        <w:t xml:space="preserve"> </w:t>
      </w:r>
      <w:proofErr w:type="spellStart"/>
      <w:r w:rsidRPr="00556F11">
        <w:t>valoare</w:t>
      </w:r>
      <w:proofErr w:type="spellEnd"/>
      <w:r w:rsidRPr="00556F11">
        <w:t xml:space="preserve"> la </w:t>
      </w:r>
      <w:proofErr w:type="spellStart"/>
      <w:r w:rsidRPr="00556F11">
        <w:t>momentul</w:t>
      </w:r>
      <w:proofErr w:type="spellEnd"/>
      <w:r w:rsidRPr="00556F11">
        <w:t xml:space="preserve"> </w:t>
      </w:r>
      <w:proofErr w:type="spellStart"/>
      <w:r w:rsidRPr="00556F11">
        <w:t>executării</w:t>
      </w:r>
      <w:proofErr w:type="spellEnd"/>
      <w:r w:rsidRPr="00556F11">
        <w:t xml:space="preserve"> </w:t>
      </w:r>
      <w:proofErr w:type="spellStart"/>
      <w:r w:rsidRPr="00556F11">
        <w:t>garanţiei</w:t>
      </w:r>
      <w:proofErr w:type="spellEnd"/>
      <w:r w:rsidRPr="00556F11">
        <w:t>,</w:t>
      </w:r>
      <w:r w:rsidR="00C27371">
        <w:t xml:space="preserve"> </w:t>
      </w:r>
      <w:r w:rsidRPr="00556F11">
        <w:t xml:space="preserve">OSD </w:t>
      </w:r>
      <w:proofErr w:type="spellStart"/>
      <w:r w:rsidRPr="00556F11">
        <w:t>îşi</w:t>
      </w:r>
      <w:proofErr w:type="spellEnd"/>
      <w:r w:rsidRPr="00556F11">
        <w:t xml:space="preserve"> </w:t>
      </w:r>
      <w:proofErr w:type="spellStart"/>
      <w:r w:rsidRPr="00556F11">
        <w:t>rezervă</w:t>
      </w:r>
      <w:proofErr w:type="spellEnd"/>
      <w:r w:rsidRPr="00556F11">
        <w:t xml:space="preserve"> </w:t>
      </w:r>
      <w:proofErr w:type="spellStart"/>
      <w:r w:rsidRPr="00556F11">
        <w:t>dreptul</w:t>
      </w:r>
      <w:proofErr w:type="spellEnd"/>
      <w:r w:rsidRPr="00556F11">
        <w:t xml:space="preserve"> de a </w:t>
      </w:r>
      <w:proofErr w:type="spellStart"/>
      <w:r w:rsidRPr="00556F11">
        <w:t>solicita</w:t>
      </w:r>
      <w:proofErr w:type="spellEnd"/>
      <w:r w:rsidRPr="00556F11">
        <w:t xml:space="preserve"> </w:t>
      </w:r>
      <w:proofErr w:type="spellStart"/>
      <w:r w:rsidRPr="00556F11">
        <w:t>recuperarea</w:t>
      </w:r>
      <w:proofErr w:type="spellEnd"/>
      <w:r w:rsidRPr="00556F11">
        <w:t xml:space="preserve"> </w:t>
      </w:r>
      <w:proofErr w:type="spellStart"/>
      <w:r w:rsidRPr="00556F11">
        <w:t>diferenţei</w:t>
      </w:r>
      <w:proofErr w:type="spellEnd"/>
      <w:r w:rsidRPr="00556F11">
        <w:t xml:space="preserve"> </w:t>
      </w:r>
      <w:proofErr w:type="spellStart"/>
      <w:r w:rsidRPr="00556F11">
        <w:t>dintre</w:t>
      </w:r>
      <w:proofErr w:type="spellEnd"/>
      <w:r w:rsidRPr="00556F11">
        <w:t xml:space="preserve"> </w:t>
      </w:r>
      <w:proofErr w:type="spellStart"/>
      <w:r w:rsidRPr="00556F11">
        <w:t>prejudiciul</w:t>
      </w:r>
      <w:proofErr w:type="spellEnd"/>
      <w:r w:rsidRPr="00556F11">
        <w:t xml:space="preserve"> </w:t>
      </w:r>
      <w:proofErr w:type="spellStart"/>
      <w:r w:rsidRPr="00556F11">
        <w:t>efectiv</w:t>
      </w:r>
      <w:proofErr w:type="spellEnd"/>
      <w:r w:rsidRPr="00556F11">
        <w:t xml:space="preserve"> </w:t>
      </w:r>
      <w:proofErr w:type="spellStart"/>
      <w:r w:rsidRPr="00556F11">
        <w:t>creat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prejudiciul</w:t>
      </w:r>
      <w:proofErr w:type="spellEnd"/>
      <w:r w:rsidRPr="00556F11">
        <w:t xml:space="preserve"> </w:t>
      </w:r>
      <w:proofErr w:type="spellStart"/>
      <w:r w:rsidRPr="00556F11">
        <w:t>acoperit</w:t>
      </w:r>
      <w:proofErr w:type="spellEnd"/>
      <w:r w:rsidRPr="00556F11">
        <w:t xml:space="preserve"> ca</w:t>
      </w:r>
      <w:r w:rsidR="00C27371">
        <w:t xml:space="preserve"> </w:t>
      </w:r>
      <w:proofErr w:type="spellStart"/>
      <w:r w:rsidRPr="00556F11">
        <w:t>urmare</w:t>
      </w:r>
      <w:proofErr w:type="spellEnd"/>
      <w:r w:rsidRPr="00556F11">
        <w:t xml:space="preserve"> </w:t>
      </w:r>
      <w:proofErr w:type="gramStart"/>
      <w:r w:rsidRPr="00556F11">
        <w:t>a</w:t>
      </w:r>
      <w:proofErr w:type="gramEnd"/>
      <w:r w:rsidRPr="00556F11">
        <w:t xml:space="preserve"> </w:t>
      </w:r>
      <w:proofErr w:type="spellStart"/>
      <w:r w:rsidRPr="00556F11">
        <w:t>executării</w:t>
      </w:r>
      <w:proofErr w:type="spellEnd"/>
      <w:r w:rsidRPr="00556F11">
        <w:t xml:space="preserve"> </w:t>
      </w:r>
      <w:proofErr w:type="spellStart"/>
      <w:r w:rsidRPr="00556F11">
        <w:t>garanţiei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>.</w:t>
      </w:r>
    </w:p>
    <w:p w14:paraId="0F036699" w14:textId="77777777" w:rsidR="00556F11" w:rsidRDefault="00556F11" w:rsidP="00556F11">
      <w:pPr>
        <w:jc w:val="both"/>
      </w:pPr>
      <w:r w:rsidRPr="00556F11">
        <w:lastRenderedPageBreak/>
        <w:t xml:space="preserve">(5) OEP </w:t>
      </w:r>
      <w:proofErr w:type="spellStart"/>
      <w:r w:rsidRPr="00556F11">
        <w:t>poate</w:t>
      </w:r>
      <w:proofErr w:type="spellEnd"/>
      <w:r w:rsidRPr="00556F11">
        <w:t xml:space="preserve"> </w:t>
      </w:r>
      <w:proofErr w:type="spellStart"/>
      <w:r w:rsidRPr="00556F11">
        <w:t>constitui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favoarea</w:t>
      </w:r>
      <w:proofErr w:type="spellEnd"/>
      <w:r w:rsidRPr="00556F11">
        <w:t xml:space="preserve"> OSD </w:t>
      </w:r>
      <w:proofErr w:type="spellStart"/>
      <w:r w:rsidRPr="00556F11">
        <w:t>garanţia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 a </w:t>
      </w:r>
      <w:proofErr w:type="spellStart"/>
      <w:r w:rsidRPr="00556F11">
        <w:t>lucrării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aceleaşi</w:t>
      </w:r>
      <w:proofErr w:type="spellEnd"/>
      <w:r w:rsidRPr="00556F11">
        <w:t xml:space="preserve"> </w:t>
      </w:r>
      <w:proofErr w:type="spellStart"/>
      <w:r w:rsidRPr="00556F11">
        <w:t>condiţii</w:t>
      </w:r>
      <w:proofErr w:type="spellEnd"/>
      <w:r w:rsidRPr="00556F11">
        <w:t xml:space="preserve"> </w:t>
      </w:r>
      <w:proofErr w:type="spellStart"/>
      <w:r w:rsidRPr="00556F11">
        <w:t>prevăzute</w:t>
      </w:r>
      <w:proofErr w:type="spellEnd"/>
      <w:r w:rsidRPr="00556F11">
        <w:t xml:space="preserve"> la </w:t>
      </w:r>
      <w:proofErr w:type="spellStart"/>
      <w:r w:rsidRPr="00556F11">
        <w:t>alin</w:t>
      </w:r>
      <w:proofErr w:type="spellEnd"/>
      <w:r w:rsidRPr="00556F11">
        <w:t>. (1).</w:t>
      </w:r>
    </w:p>
    <w:p w14:paraId="33D0438D" w14:textId="77777777" w:rsidR="00C27371" w:rsidRPr="00556F11" w:rsidRDefault="00C27371" w:rsidP="00556F11">
      <w:pPr>
        <w:jc w:val="both"/>
      </w:pPr>
    </w:p>
    <w:p w14:paraId="1083A47F" w14:textId="57BC4D91" w:rsidR="00556F11" w:rsidRPr="00C27371" w:rsidRDefault="00556F11" w:rsidP="00556F11">
      <w:pPr>
        <w:jc w:val="both"/>
        <w:rPr>
          <w:b/>
          <w:bCs/>
        </w:rPr>
      </w:pPr>
      <w:r w:rsidRPr="00C27371">
        <w:rPr>
          <w:b/>
          <w:bCs/>
        </w:rPr>
        <w:t xml:space="preserve">CAPITOLUL VIII: </w:t>
      </w:r>
      <w:proofErr w:type="spellStart"/>
      <w:r w:rsidRPr="00C27371">
        <w:rPr>
          <w:b/>
          <w:bCs/>
        </w:rPr>
        <w:t>Securitatea</w:t>
      </w:r>
      <w:proofErr w:type="spellEnd"/>
      <w:r w:rsidRPr="00C27371">
        <w:rPr>
          <w:b/>
          <w:bCs/>
        </w:rPr>
        <w:t xml:space="preserve"> </w:t>
      </w:r>
      <w:proofErr w:type="spellStart"/>
      <w:r w:rsidRPr="00C27371">
        <w:rPr>
          <w:b/>
          <w:bCs/>
        </w:rPr>
        <w:t>şi</w:t>
      </w:r>
      <w:proofErr w:type="spellEnd"/>
      <w:r w:rsidRPr="00C27371">
        <w:rPr>
          <w:b/>
          <w:bCs/>
        </w:rPr>
        <w:t xml:space="preserve"> </w:t>
      </w:r>
      <w:proofErr w:type="spellStart"/>
      <w:r w:rsidRPr="00C27371">
        <w:rPr>
          <w:b/>
          <w:bCs/>
        </w:rPr>
        <w:t>sănătatea</w:t>
      </w:r>
      <w:proofErr w:type="spellEnd"/>
      <w:r w:rsidRPr="00C27371">
        <w:rPr>
          <w:b/>
          <w:bCs/>
        </w:rPr>
        <w:t xml:space="preserve"> </w:t>
      </w:r>
      <w:proofErr w:type="spellStart"/>
      <w:r w:rsidRPr="00C27371">
        <w:rPr>
          <w:b/>
          <w:bCs/>
        </w:rPr>
        <w:t>în</w:t>
      </w:r>
      <w:proofErr w:type="spellEnd"/>
      <w:r w:rsidRPr="00C27371">
        <w:rPr>
          <w:b/>
          <w:bCs/>
        </w:rPr>
        <w:t xml:space="preserve"> </w:t>
      </w:r>
      <w:proofErr w:type="spellStart"/>
      <w:r w:rsidRPr="00C27371">
        <w:rPr>
          <w:b/>
          <w:bCs/>
        </w:rPr>
        <w:t>muncă</w:t>
      </w:r>
      <w:proofErr w:type="spellEnd"/>
    </w:p>
    <w:p w14:paraId="254A565C" w14:textId="77777777" w:rsidR="00556F11" w:rsidRPr="00556F11" w:rsidRDefault="00556F11" w:rsidP="00556F11">
      <w:pPr>
        <w:jc w:val="both"/>
      </w:pPr>
      <w:r w:rsidRPr="00556F11">
        <w:t>Art. 19</w:t>
      </w:r>
    </w:p>
    <w:p w14:paraId="2FDFC012" w14:textId="77777777" w:rsidR="00556F11" w:rsidRPr="00556F11" w:rsidRDefault="00556F11" w:rsidP="00556F11">
      <w:pPr>
        <w:jc w:val="both"/>
      </w:pPr>
      <w:r w:rsidRPr="00556F11">
        <w:t xml:space="preserve">OEP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OEE au/are </w:t>
      </w:r>
      <w:proofErr w:type="spellStart"/>
      <w:r w:rsidRPr="00556F11">
        <w:t>obligaţia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respecte</w:t>
      </w:r>
      <w:proofErr w:type="spellEnd"/>
      <w:r w:rsidRPr="00556F11">
        <w:t xml:space="preserve"> </w:t>
      </w:r>
      <w:proofErr w:type="spellStart"/>
      <w:r w:rsidRPr="00556F11">
        <w:t>dispoziţiile</w:t>
      </w:r>
      <w:proofErr w:type="spellEnd"/>
      <w:r w:rsidRPr="00556F11">
        <w:t>:</w:t>
      </w:r>
    </w:p>
    <w:p w14:paraId="35D8324E" w14:textId="77777777" w:rsidR="00556F11" w:rsidRPr="00556F11" w:rsidRDefault="00556F11" w:rsidP="00556F11">
      <w:pPr>
        <w:jc w:val="both"/>
      </w:pPr>
      <w:r w:rsidRPr="00556F11">
        <w:t xml:space="preserve">a) </w:t>
      </w:r>
      <w:proofErr w:type="spellStart"/>
      <w:r w:rsidRPr="00556F11">
        <w:t>Legii</w:t>
      </w:r>
      <w:proofErr w:type="spellEnd"/>
      <w:r w:rsidRPr="00556F11">
        <w:t xml:space="preserve"> </w:t>
      </w:r>
      <w:proofErr w:type="spellStart"/>
      <w:r w:rsidRPr="00556F11">
        <w:t>securităţii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sănătăţii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muncă</w:t>
      </w:r>
      <w:proofErr w:type="spellEnd"/>
      <w:r w:rsidRPr="00556F11">
        <w:t xml:space="preserve"> nr. 319/2006, cu </w:t>
      </w:r>
      <w:proofErr w:type="spellStart"/>
      <w:r w:rsidRPr="00556F11">
        <w:t>modificările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completările</w:t>
      </w:r>
      <w:proofErr w:type="spellEnd"/>
      <w:r w:rsidRPr="00556F11">
        <w:t xml:space="preserve"> </w:t>
      </w:r>
      <w:proofErr w:type="spellStart"/>
      <w:proofErr w:type="gramStart"/>
      <w:r w:rsidRPr="00556F11">
        <w:t>ulterioare</w:t>
      </w:r>
      <w:proofErr w:type="spellEnd"/>
      <w:r w:rsidRPr="00556F11">
        <w:t>;</w:t>
      </w:r>
      <w:proofErr w:type="gramEnd"/>
    </w:p>
    <w:p w14:paraId="420EA3EA" w14:textId="77777777" w:rsidR="00556F11" w:rsidRPr="00556F11" w:rsidRDefault="00556F11" w:rsidP="00556F11">
      <w:pPr>
        <w:jc w:val="both"/>
      </w:pPr>
      <w:r w:rsidRPr="00556F11">
        <w:t xml:space="preserve">b) </w:t>
      </w:r>
      <w:proofErr w:type="spellStart"/>
      <w:r w:rsidRPr="00556F11">
        <w:t>Legii</w:t>
      </w:r>
      <w:proofErr w:type="spellEnd"/>
      <w:r w:rsidRPr="00556F11">
        <w:t xml:space="preserve"> nr. 53/2003 - </w:t>
      </w:r>
      <w:proofErr w:type="spellStart"/>
      <w:r w:rsidRPr="00556F11">
        <w:t>Codul</w:t>
      </w:r>
      <w:proofErr w:type="spellEnd"/>
      <w:r w:rsidRPr="00556F11">
        <w:t xml:space="preserve"> </w:t>
      </w:r>
      <w:proofErr w:type="spellStart"/>
      <w:r w:rsidRPr="00556F11">
        <w:t>muncii</w:t>
      </w:r>
      <w:proofErr w:type="spellEnd"/>
      <w:r w:rsidRPr="00556F11">
        <w:t xml:space="preserve">, </w:t>
      </w:r>
      <w:proofErr w:type="spellStart"/>
      <w:r w:rsidRPr="00556F11">
        <w:t>republicată</w:t>
      </w:r>
      <w:proofErr w:type="spellEnd"/>
      <w:r w:rsidRPr="00556F11">
        <w:t xml:space="preserve">, cu </w:t>
      </w:r>
      <w:proofErr w:type="spellStart"/>
      <w:r w:rsidRPr="00556F11">
        <w:t>modificările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completările</w:t>
      </w:r>
      <w:proofErr w:type="spellEnd"/>
      <w:r w:rsidRPr="00556F11">
        <w:t xml:space="preserve"> </w:t>
      </w:r>
      <w:proofErr w:type="spellStart"/>
      <w:proofErr w:type="gramStart"/>
      <w:r w:rsidRPr="00556F11">
        <w:t>ulterioare</w:t>
      </w:r>
      <w:proofErr w:type="spellEnd"/>
      <w:r w:rsidRPr="00556F11">
        <w:t>;</w:t>
      </w:r>
      <w:proofErr w:type="gramEnd"/>
    </w:p>
    <w:p w14:paraId="46B33015" w14:textId="77777777" w:rsidR="00556F11" w:rsidRPr="00556F11" w:rsidRDefault="00556F11" w:rsidP="00556F11">
      <w:pPr>
        <w:jc w:val="both"/>
      </w:pPr>
      <w:r w:rsidRPr="00556F11">
        <w:t xml:space="preserve">c) </w:t>
      </w:r>
      <w:proofErr w:type="spellStart"/>
      <w:r w:rsidRPr="00556F11">
        <w:t>Legii</w:t>
      </w:r>
      <w:proofErr w:type="spellEnd"/>
      <w:r w:rsidRPr="00556F11">
        <w:t xml:space="preserve"> nr. 307/2006 </w:t>
      </w:r>
      <w:proofErr w:type="spellStart"/>
      <w:r w:rsidRPr="00556F11">
        <w:t>privind</w:t>
      </w:r>
      <w:proofErr w:type="spellEnd"/>
      <w:r w:rsidRPr="00556F11">
        <w:t xml:space="preserve"> </w:t>
      </w:r>
      <w:proofErr w:type="spellStart"/>
      <w:r w:rsidRPr="00556F11">
        <w:t>apărarea</w:t>
      </w:r>
      <w:proofErr w:type="spellEnd"/>
      <w:r w:rsidRPr="00556F11">
        <w:t xml:space="preserve"> </w:t>
      </w:r>
      <w:proofErr w:type="spellStart"/>
      <w:r w:rsidRPr="00556F11">
        <w:t>împotriva</w:t>
      </w:r>
      <w:proofErr w:type="spellEnd"/>
      <w:r w:rsidRPr="00556F11">
        <w:t xml:space="preserve"> </w:t>
      </w:r>
      <w:proofErr w:type="spellStart"/>
      <w:r w:rsidRPr="00556F11">
        <w:t>incendiilor</w:t>
      </w:r>
      <w:proofErr w:type="spellEnd"/>
      <w:r w:rsidRPr="00556F11">
        <w:t xml:space="preserve">, </w:t>
      </w:r>
      <w:proofErr w:type="spellStart"/>
      <w:r w:rsidRPr="00556F11">
        <w:t>republicată</w:t>
      </w:r>
      <w:proofErr w:type="spellEnd"/>
      <w:r w:rsidRPr="00556F11">
        <w:t xml:space="preserve">, cu </w:t>
      </w:r>
      <w:proofErr w:type="spellStart"/>
      <w:r w:rsidRPr="00556F11">
        <w:t>modificările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completările</w:t>
      </w:r>
      <w:proofErr w:type="spellEnd"/>
      <w:r w:rsidRPr="00556F11">
        <w:t xml:space="preserve"> </w:t>
      </w:r>
      <w:proofErr w:type="spellStart"/>
      <w:proofErr w:type="gramStart"/>
      <w:r w:rsidRPr="00556F11">
        <w:t>ulterioare</w:t>
      </w:r>
      <w:proofErr w:type="spellEnd"/>
      <w:r w:rsidRPr="00556F11">
        <w:t>;</w:t>
      </w:r>
      <w:proofErr w:type="gramEnd"/>
    </w:p>
    <w:p w14:paraId="63487AEE" w14:textId="77777777" w:rsidR="00556F11" w:rsidRPr="00556F11" w:rsidRDefault="00556F11" w:rsidP="00556F11">
      <w:pPr>
        <w:jc w:val="both"/>
      </w:pPr>
      <w:r w:rsidRPr="00556F11">
        <w:t xml:space="preserve">d) </w:t>
      </w:r>
      <w:proofErr w:type="spellStart"/>
      <w:r w:rsidRPr="00556F11">
        <w:t>alte</w:t>
      </w:r>
      <w:proofErr w:type="spellEnd"/>
      <w:r w:rsidRPr="00556F11">
        <w:t xml:space="preserve"> </w:t>
      </w:r>
      <w:proofErr w:type="spellStart"/>
      <w:r w:rsidRPr="00556F11">
        <w:t>reglementări</w:t>
      </w:r>
      <w:proofErr w:type="spellEnd"/>
      <w:r w:rsidRPr="00556F11">
        <w:t xml:space="preserve"> </w:t>
      </w:r>
      <w:proofErr w:type="spellStart"/>
      <w:r w:rsidRPr="00556F11">
        <w:t>legale</w:t>
      </w:r>
      <w:proofErr w:type="spellEnd"/>
      <w:r w:rsidRPr="00556F11">
        <w:t xml:space="preserve"> </w:t>
      </w:r>
      <w:proofErr w:type="spellStart"/>
      <w:r w:rsidRPr="00556F11">
        <w:t>aplicabile</w:t>
      </w:r>
      <w:proofErr w:type="spellEnd"/>
      <w:r w:rsidRPr="00556F11">
        <w:t>.</w:t>
      </w:r>
    </w:p>
    <w:p w14:paraId="6EA0EC7A" w14:textId="77777777" w:rsidR="00556F11" w:rsidRPr="00556F11" w:rsidRDefault="00556F11" w:rsidP="00556F11">
      <w:pPr>
        <w:jc w:val="both"/>
      </w:pPr>
      <w:r w:rsidRPr="00556F11">
        <w:t>Art. 20</w:t>
      </w:r>
    </w:p>
    <w:p w14:paraId="5631181E" w14:textId="3AE9BCA2" w:rsidR="00556F11" w:rsidRDefault="00556F11" w:rsidP="00556F11">
      <w:pPr>
        <w:jc w:val="both"/>
      </w:pPr>
      <w:proofErr w:type="spellStart"/>
      <w:r w:rsidRPr="00556F11">
        <w:t>Răspunderea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nerespectarea</w:t>
      </w:r>
      <w:proofErr w:type="spellEnd"/>
      <w:r w:rsidRPr="00556F11">
        <w:t xml:space="preserve"> </w:t>
      </w:r>
      <w:proofErr w:type="spellStart"/>
      <w:r w:rsidRPr="00556F11">
        <w:t>normelor</w:t>
      </w:r>
      <w:proofErr w:type="spellEnd"/>
      <w:r w:rsidRPr="00556F11">
        <w:t xml:space="preserve"> de </w:t>
      </w:r>
      <w:proofErr w:type="spellStart"/>
      <w:r w:rsidRPr="00556F11">
        <w:t>protecţie</w:t>
      </w:r>
      <w:proofErr w:type="spellEnd"/>
      <w:r w:rsidRPr="00556F11">
        <w:t xml:space="preserve"> a </w:t>
      </w:r>
      <w:proofErr w:type="spellStart"/>
      <w:r w:rsidRPr="00556F11">
        <w:t>muncii</w:t>
      </w:r>
      <w:proofErr w:type="spellEnd"/>
      <w:r w:rsidRPr="00556F11">
        <w:t xml:space="preserve"> </w:t>
      </w:r>
      <w:proofErr w:type="spellStart"/>
      <w:r w:rsidRPr="00556F11">
        <w:t>revine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integralitate</w:t>
      </w:r>
      <w:proofErr w:type="spellEnd"/>
      <w:r w:rsidRPr="00556F11">
        <w:t xml:space="preserve"> OEP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OEE, </w:t>
      </w:r>
      <w:r w:rsidR="00C27371">
        <w:t xml:space="preserve">indifferent </w:t>
      </w:r>
      <w:proofErr w:type="spellStart"/>
      <w:r w:rsidRPr="00556F11">
        <w:t>dacă</w:t>
      </w:r>
      <w:proofErr w:type="spellEnd"/>
      <w:r w:rsidRPr="00556F11">
        <w:t xml:space="preserve"> </w:t>
      </w:r>
      <w:proofErr w:type="spellStart"/>
      <w:r w:rsidRPr="00556F11">
        <w:t>locul</w:t>
      </w:r>
      <w:proofErr w:type="spellEnd"/>
      <w:r w:rsidRPr="00556F11">
        <w:t xml:space="preserve"> </w:t>
      </w:r>
      <w:proofErr w:type="spellStart"/>
      <w:r w:rsidRPr="00556F11">
        <w:t>producerii</w:t>
      </w:r>
      <w:proofErr w:type="spellEnd"/>
      <w:r w:rsidRPr="00556F11">
        <w:t xml:space="preserve"> </w:t>
      </w:r>
      <w:proofErr w:type="spellStart"/>
      <w:r w:rsidRPr="00556F11">
        <w:t>evenimentului</w:t>
      </w:r>
      <w:proofErr w:type="spellEnd"/>
      <w:r w:rsidRPr="00556F11">
        <w:t xml:space="preserve">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amplasamentul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</w:t>
      </w:r>
      <w:proofErr w:type="spellStart"/>
      <w:r w:rsidRPr="00556F11">
        <w:t>ce</w:t>
      </w:r>
      <w:proofErr w:type="spellEnd"/>
      <w:r w:rsidRPr="00556F11">
        <w:t xml:space="preserve"> fac </w:t>
      </w:r>
      <w:proofErr w:type="spellStart"/>
      <w:r w:rsidRPr="00556F11">
        <w:t>obiectul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>.</w:t>
      </w:r>
    </w:p>
    <w:p w14:paraId="11891EE5" w14:textId="77777777" w:rsidR="00C27371" w:rsidRPr="00556F11" w:rsidRDefault="00C27371" w:rsidP="00556F11">
      <w:pPr>
        <w:jc w:val="both"/>
      </w:pPr>
    </w:p>
    <w:p w14:paraId="34770EDE" w14:textId="5472FD06" w:rsidR="00556F11" w:rsidRPr="00C27371" w:rsidRDefault="00556F11" w:rsidP="00556F11">
      <w:pPr>
        <w:jc w:val="both"/>
        <w:rPr>
          <w:b/>
          <w:bCs/>
        </w:rPr>
      </w:pPr>
      <w:r w:rsidRPr="00C27371">
        <w:rPr>
          <w:b/>
          <w:bCs/>
        </w:rPr>
        <w:t xml:space="preserve">CAPITOLUL IX: </w:t>
      </w:r>
      <w:proofErr w:type="spellStart"/>
      <w:r w:rsidRPr="00C27371">
        <w:rPr>
          <w:b/>
          <w:bCs/>
        </w:rPr>
        <w:t>Protecţia</w:t>
      </w:r>
      <w:proofErr w:type="spellEnd"/>
      <w:r w:rsidRPr="00C27371">
        <w:rPr>
          <w:b/>
          <w:bCs/>
        </w:rPr>
        <w:t xml:space="preserve"> </w:t>
      </w:r>
      <w:proofErr w:type="spellStart"/>
      <w:r w:rsidRPr="00C27371">
        <w:rPr>
          <w:b/>
          <w:bCs/>
        </w:rPr>
        <w:t>mediului</w:t>
      </w:r>
      <w:proofErr w:type="spellEnd"/>
    </w:p>
    <w:p w14:paraId="56821790" w14:textId="77777777" w:rsidR="00556F11" w:rsidRPr="00556F11" w:rsidRDefault="00556F11" w:rsidP="00556F11">
      <w:pPr>
        <w:jc w:val="both"/>
      </w:pPr>
      <w:r w:rsidRPr="00556F11">
        <w:t>Art. 21</w:t>
      </w:r>
    </w:p>
    <w:p w14:paraId="65AFFBC6" w14:textId="224C65CE" w:rsidR="00556F11" w:rsidRPr="00556F11" w:rsidRDefault="00556F11" w:rsidP="00556F11">
      <w:pPr>
        <w:jc w:val="both"/>
      </w:pPr>
      <w:r w:rsidRPr="00556F11">
        <w:t xml:space="preserve">OEP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OEE au/are </w:t>
      </w:r>
      <w:proofErr w:type="spellStart"/>
      <w:r w:rsidRPr="00556F11">
        <w:t>obligaţia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respecte</w:t>
      </w:r>
      <w:proofErr w:type="spellEnd"/>
      <w:r w:rsidRPr="00556F11">
        <w:t xml:space="preserve"> </w:t>
      </w:r>
      <w:proofErr w:type="spellStart"/>
      <w:r w:rsidRPr="00556F11">
        <w:t>dispoziţiile</w:t>
      </w:r>
      <w:proofErr w:type="spellEnd"/>
      <w:r w:rsidRPr="00556F11">
        <w:t xml:space="preserve"> </w:t>
      </w:r>
      <w:proofErr w:type="spellStart"/>
      <w:r w:rsidRPr="00556F11">
        <w:t>Ordonanţei</w:t>
      </w:r>
      <w:proofErr w:type="spellEnd"/>
      <w:r w:rsidRPr="00556F11">
        <w:t xml:space="preserve"> de </w:t>
      </w:r>
      <w:proofErr w:type="spellStart"/>
      <w:r w:rsidRPr="00556F11">
        <w:t>urgenţă</w:t>
      </w:r>
      <w:proofErr w:type="spellEnd"/>
      <w:r w:rsidRPr="00556F11">
        <w:t xml:space="preserve"> a </w:t>
      </w:r>
      <w:proofErr w:type="spellStart"/>
      <w:r w:rsidRPr="00556F11">
        <w:t>Guvernului</w:t>
      </w:r>
      <w:proofErr w:type="spellEnd"/>
      <w:r w:rsidRPr="00556F11">
        <w:t xml:space="preserve"> nr. 195/2005 </w:t>
      </w:r>
      <w:proofErr w:type="spellStart"/>
      <w:r w:rsidRPr="00556F11">
        <w:t>privind</w:t>
      </w:r>
      <w:proofErr w:type="spellEnd"/>
      <w:r w:rsidR="00C27371">
        <w:t xml:space="preserve"> </w:t>
      </w:r>
      <w:proofErr w:type="spellStart"/>
      <w:r w:rsidRPr="00556F11">
        <w:t>protecţia</w:t>
      </w:r>
      <w:proofErr w:type="spellEnd"/>
      <w:r w:rsidRPr="00556F11">
        <w:t xml:space="preserve"> </w:t>
      </w:r>
      <w:proofErr w:type="spellStart"/>
      <w:r w:rsidRPr="00556F11">
        <w:t>mediului</w:t>
      </w:r>
      <w:proofErr w:type="spellEnd"/>
      <w:r w:rsidRPr="00556F11">
        <w:t xml:space="preserve">, </w:t>
      </w:r>
      <w:proofErr w:type="spellStart"/>
      <w:r w:rsidRPr="00556F11">
        <w:t>aprobată</w:t>
      </w:r>
      <w:proofErr w:type="spellEnd"/>
      <w:r w:rsidRPr="00556F11">
        <w:t xml:space="preserve"> cu </w:t>
      </w:r>
      <w:proofErr w:type="spellStart"/>
      <w:r w:rsidRPr="00556F11">
        <w:t>modificări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completări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Legea</w:t>
      </w:r>
      <w:proofErr w:type="spellEnd"/>
      <w:r w:rsidRPr="00556F11">
        <w:t xml:space="preserve"> nr. 265/2006, cu </w:t>
      </w:r>
      <w:proofErr w:type="spellStart"/>
      <w:r w:rsidRPr="00556F11">
        <w:t>modificările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completările</w:t>
      </w:r>
      <w:proofErr w:type="spellEnd"/>
      <w:r w:rsidR="00C27371">
        <w:t xml:space="preserve"> </w:t>
      </w:r>
      <w:proofErr w:type="spellStart"/>
      <w:r w:rsidRPr="00556F11">
        <w:t>ulterioare</w:t>
      </w:r>
      <w:proofErr w:type="spellEnd"/>
      <w:r w:rsidRPr="00556F11">
        <w:t xml:space="preserve">, precum </w:t>
      </w:r>
      <w:proofErr w:type="spellStart"/>
      <w:r w:rsidRPr="00556F11">
        <w:t>şi</w:t>
      </w:r>
      <w:proofErr w:type="spellEnd"/>
      <w:r w:rsidRPr="00556F11">
        <w:t xml:space="preserve"> ale </w:t>
      </w:r>
      <w:proofErr w:type="spellStart"/>
      <w:r w:rsidRPr="00556F11">
        <w:t>celorlalte</w:t>
      </w:r>
      <w:proofErr w:type="spellEnd"/>
      <w:r w:rsidRPr="00556F11">
        <w:t xml:space="preserve"> </w:t>
      </w:r>
      <w:proofErr w:type="spellStart"/>
      <w:r w:rsidRPr="00556F11">
        <w:t>reglementări</w:t>
      </w:r>
      <w:proofErr w:type="spellEnd"/>
      <w:r w:rsidRPr="00556F11">
        <w:t xml:space="preserve"> </w:t>
      </w:r>
      <w:proofErr w:type="spellStart"/>
      <w:r w:rsidRPr="00556F11">
        <w:t>legale</w:t>
      </w:r>
      <w:proofErr w:type="spellEnd"/>
      <w:r w:rsidRPr="00556F11">
        <w:t xml:space="preserve"> </w:t>
      </w:r>
      <w:proofErr w:type="spellStart"/>
      <w:r w:rsidRPr="00556F11">
        <w:t>aplicabile</w:t>
      </w:r>
      <w:proofErr w:type="spellEnd"/>
      <w:r w:rsidRPr="00556F11">
        <w:t>.</w:t>
      </w:r>
    </w:p>
    <w:p w14:paraId="2B5AB751" w14:textId="77777777" w:rsidR="00556F11" w:rsidRPr="00556F11" w:rsidRDefault="00556F11" w:rsidP="00556F11">
      <w:pPr>
        <w:jc w:val="both"/>
      </w:pPr>
      <w:r w:rsidRPr="00556F11">
        <w:t>Art. 22</w:t>
      </w:r>
    </w:p>
    <w:p w14:paraId="36AE5258" w14:textId="3E76D13F" w:rsidR="00556F11" w:rsidRDefault="00556F11" w:rsidP="00556F11">
      <w:pPr>
        <w:jc w:val="both"/>
      </w:pPr>
      <w:r w:rsidRPr="00556F11">
        <w:t xml:space="preserve">OEP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OEE au/are </w:t>
      </w:r>
      <w:proofErr w:type="spellStart"/>
      <w:r w:rsidRPr="00556F11">
        <w:t>obligaţia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ia</w:t>
      </w:r>
      <w:proofErr w:type="spellEnd"/>
      <w:r w:rsidRPr="00556F11">
        <w:t xml:space="preserve"> </w:t>
      </w:r>
      <w:proofErr w:type="spellStart"/>
      <w:r w:rsidRPr="00556F11">
        <w:t>toate</w:t>
      </w:r>
      <w:proofErr w:type="spellEnd"/>
      <w:r w:rsidRPr="00556F11">
        <w:t xml:space="preserve"> </w:t>
      </w:r>
      <w:proofErr w:type="spellStart"/>
      <w:r w:rsidRPr="00556F11">
        <w:t>măsurile</w:t>
      </w:r>
      <w:proofErr w:type="spellEnd"/>
      <w:r w:rsidRPr="00556F11">
        <w:t xml:space="preserve"> </w:t>
      </w:r>
      <w:proofErr w:type="spellStart"/>
      <w:r w:rsidRPr="00556F11">
        <w:t>necesare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protejarea</w:t>
      </w:r>
      <w:proofErr w:type="spellEnd"/>
      <w:r w:rsidRPr="00556F11">
        <w:t xml:space="preserve"> </w:t>
      </w:r>
      <w:proofErr w:type="spellStart"/>
      <w:r w:rsidRPr="00556F11">
        <w:t>mediului</w:t>
      </w:r>
      <w:proofErr w:type="spellEnd"/>
      <w:r w:rsidRPr="00556F11">
        <w:t xml:space="preserve">, </w:t>
      </w:r>
      <w:proofErr w:type="spellStart"/>
      <w:r w:rsidRPr="00556F11">
        <w:t>înăuntrul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afara</w:t>
      </w:r>
      <w:r w:rsidR="00397619">
        <w:t xml:space="preserve"> </w:t>
      </w:r>
      <w:proofErr w:type="spellStart"/>
      <w:r w:rsidRPr="00556F11">
        <w:t>şantierului</w:t>
      </w:r>
      <w:proofErr w:type="spellEnd"/>
      <w:r w:rsidRPr="00556F11">
        <w:t xml:space="preserve">,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gramStart"/>
      <w:r w:rsidRPr="00556F11">
        <w:t>a</w:t>
      </w:r>
      <w:proofErr w:type="gramEnd"/>
      <w:r w:rsidRPr="00556F11">
        <w:t xml:space="preserve"> </w:t>
      </w:r>
      <w:proofErr w:type="spellStart"/>
      <w:r w:rsidRPr="00556F11">
        <w:t>evita</w:t>
      </w:r>
      <w:proofErr w:type="spellEnd"/>
      <w:r w:rsidRPr="00556F11">
        <w:t xml:space="preserve"> </w:t>
      </w:r>
      <w:proofErr w:type="spellStart"/>
      <w:r w:rsidRPr="00556F11">
        <w:t>orice</w:t>
      </w:r>
      <w:proofErr w:type="spellEnd"/>
      <w:r w:rsidRPr="00556F11">
        <w:t xml:space="preserve"> </w:t>
      </w:r>
      <w:proofErr w:type="spellStart"/>
      <w:r w:rsidRPr="00556F11">
        <w:t>pagubă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neajunsuri</w:t>
      </w:r>
      <w:proofErr w:type="spellEnd"/>
      <w:r w:rsidRPr="00556F11">
        <w:t xml:space="preserve"> </w:t>
      </w:r>
      <w:proofErr w:type="spellStart"/>
      <w:r w:rsidRPr="00556F11">
        <w:t>provocate</w:t>
      </w:r>
      <w:proofErr w:type="spellEnd"/>
      <w:r w:rsidRPr="00556F11">
        <w:t xml:space="preserve"> </w:t>
      </w:r>
      <w:proofErr w:type="spellStart"/>
      <w:r w:rsidRPr="00556F11">
        <w:t>persoanelor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proprietăţilor</w:t>
      </w:r>
      <w:proofErr w:type="spellEnd"/>
      <w:r w:rsidRPr="00556F11">
        <w:t xml:space="preserve"> </w:t>
      </w:r>
      <w:proofErr w:type="spellStart"/>
      <w:r w:rsidRPr="00556F11">
        <w:t>publice</w:t>
      </w:r>
      <w:proofErr w:type="spellEnd"/>
      <w:r w:rsidRPr="00556F11">
        <w:t xml:space="preserve">, </w:t>
      </w:r>
      <w:proofErr w:type="spellStart"/>
      <w:r w:rsidRPr="00556F11">
        <w:t>rezultate</w:t>
      </w:r>
      <w:proofErr w:type="spellEnd"/>
      <w:r w:rsidRPr="00556F11">
        <w:t xml:space="preserve"> din</w:t>
      </w:r>
      <w:r w:rsidR="00397619">
        <w:t xml:space="preserve"> </w:t>
      </w:r>
      <w:proofErr w:type="spellStart"/>
      <w:r w:rsidRPr="00556F11">
        <w:t>poluare</w:t>
      </w:r>
      <w:proofErr w:type="spellEnd"/>
      <w:r w:rsidRPr="00556F11">
        <w:t xml:space="preserve">, </w:t>
      </w:r>
      <w:proofErr w:type="spellStart"/>
      <w:r w:rsidRPr="00556F11">
        <w:t>zgomot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alţi</w:t>
      </w:r>
      <w:proofErr w:type="spellEnd"/>
      <w:r w:rsidRPr="00556F11">
        <w:t xml:space="preserve"> </w:t>
      </w:r>
      <w:proofErr w:type="spellStart"/>
      <w:r w:rsidRPr="00556F11">
        <w:t>factori</w:t>
      </w:r>
      <w:proofErr w:type="spellEnd"/>
      <w:r w:rsidRPr="00556F11">
        <w:t xml:space="preserve">, generate de </w:t>
      </w:r>
      <w:proofErr w:type="spellStart"/>
      <w:r w:rsidRPr="00556F11">
        <w:t>metodele</w:t>
      </w:r>
      <w:proofErr w:type="spellEnd"/>
      <w:r w:rsidRPr="00556F11">
        <w:t xml:space="preserve"> sale de </w:t>
      </w:r>
      <w:proofErr w:type="spellStart"/>
      <w:r w:rsidRPr="00556F11">
        <w:t>lucru</w:t>
      </w:r>
      <w:proofErr w:type="spellEnd"/>
      <w:r w:rsidRPr="00556F11">
        <w:t xml:space="preserve">, </w:t>
      </w:r>
      <w:proofErr w:type="spellStart"/>
      <w:r w:rsidRPr="00556F11">
        <w:t>respectând</w:t>
      </w:r>
      <w:proofErr w:type="spellEnd"/>
      <w:r w:rsidRPr="00556F11">
        <w:t xml:space="preserve"> </w:t>
      </w:r>
      <w:proofErr w:type="spellStart"/>
      <w:r w:rsidRPr="00556F11">
        <w:t>legislaţia</w:t>
      </w:r>
      <w:proofErr w:type="spellEnd"/>
      <w:r w:rsidRPr="00556F11">
        <w:t xml:space="preserve"> de </w:t>
      </w:r>
      <w:proofErr w:type="spellStart"/>
      <w:r w:rsidRPr="00556F11">
        <w:t>mediu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vigoare</w:t>
      </w:r>
      <w:proofErr w:type="spellEnd"/>
      <w:r w:rsidRPr="00556F11">
        <w:t>.</w:t>
      </w:r>
    </w:p>
    <w:p w14:paraId="7076530A" w14:textId="77777777" w:rsidR="00397619" w:rsidRPr="00556F11" w:rsidRDefault="00397619" w:rsidP="00556F11">
      <w:pPr>
        <w:jc w:val="both"/>
      </w:pPr>
    </w:p>
    <w:p w14:paraId="5899C113" w14:textId="065C88DE" w:rsidR="00556F11" w:rsidRPr="00397619" w:rsidRDefault="00556F11" w:rsidP="00556F11">
      <w:pPr>
        <w:jc w:val="both"/>
        <w:rPr>
          <w:b/>
          <w:bCs/>
        </w:rPr>
      </w:pPr>
      <w:r w:rsidRPr="00397619">
        <w:rPr>
          <w:b/>
          <w:bCs/>
        </w:rPr>
        <w:t xml:space="preserve">CAPITOLUL X: </w:t>
      </w:r>
      <w:proofErr w:type="spellStart"/>
      <w:r w:rsidRPr="00397619">
        <w:rPr>
          <w:b/>
          <w:bCs/>
        </w:rPr>
        <w:t>Asigurări</w:t>
      </w:r>
      <w:proofErr w:type="spellEnd"/>
    </w:p>
    <w:p w14:paraId="1D90DE34" w14:textId="77777777" w:rsidR="00556F11" w:rsidRPr="00556F11" w:rsidRDefault="00556F11" w:rsidP="00556F11">
      <w:pPr>
        <w:jc w:val="both"/>
      </w:pPr>
      <w:r w:rsidRPr="00556F11">
        <w:t>Art. 23</w:t>
      </w:r>
    </w:p>
    <w:p w14:paraId="581C8F9C" w14:textId="4971A627" w:rsidR="00556F11" w:rsidRPr="00556F11" w:rsidRDefault="00556F11" w:rsidP="00556F11">
      <w:pPr>
        <w:jc w:val="both"/>
      </w:pPr>
      <w:r w:rsidRPr="00556F11">
        <w:t xml:space="preserve">OEE are </w:t>
      </w:r>
      <w:proofErr w:type="spellStart"/>
      <w:r w:rsidRPr="00556F11">
        <w:t>obligaţia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încheie</w:t>
      </w:r>
      <w:proofErr w:type="spellEnd"/>
      <w:r w:rsidRPr="00556F11">
        <w:t xml:space="preserve">, </w:t>
      </w:r>
      <w:proofErr w:type="spellStart"/>
      <w:r w:rsidRPr="00556F11">
        <w:t>înainte</w:t>
      </w:r>
      <w:proofErr w:type="spellEnd"/>
      <w:r w:rsidRPr="00556F11">
        <w:t xml:space="preserve"> de </w:t>
      </w:r>
      <w:proofErr w:type="spellStart"/>
      <w:r w:rsidRPr="00556F11">
        <w:t>începerea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, o </w:t>
      </w:r>
      <w:proofErr w:type="spellStart"/>
      <w:r w:rsidRPr="00556F11">
        <w:t>asigurare</w:t>
      </w:r>
      <w:proofErr w:type="spellEnd"/>
      <w:r w:rsidRPr="00556F11">
        <w:t xml:space="preserve">, </w:t>
      </w:r>
      <w:proofErr w:type="spellStart"/>
      <w:r w:rsidRPr="00556F11">
        <w:t>valabilă</w:t>
      </w:r>
      <w:proofErr w:type="spellEnd"/>
      <w:r w:rsidRPr="00556F11">
        <w:t xml:space="preserve"> pe </w:t>
      </w:r>
      <w:proofErr w:type="spellStart"/>
      <w:r w:rsidRPr="00556F11">
        <w:t>toată</w:t>
      </w:r>
      <w:proofErr w:type="spellEnd"/>
      <w:r w:rsidRPr="00556F11">
        <w:t xml:space="preserve"> </w:t>
      </w:r>
      <w:proofErr w:type="spellStart"/>
      <w:r w:rsidRPr="00556F11">
        <w:t>durata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, </w:t>
      </w:r>
      <w:proofErr w:type="spellStart"/>
      <w:r w:rsidRPr="00556F11">
        <w:t>ce</w:t>
      </w:r>
      <w:proofErr w:type="spellEnd"/>
      <w:r w:rsidR="00397619">
        <w:t xml:space="preserve"> </w:t>
      </w:r>
      <w:proofErr w:type="spellStart"/>
      <w:r w:rsidRPr="00556F11">
        <w:t>cuprinde</w:t>
      </w:r>
      <w:proofErr w:type="spellEnd"/>
      <w:r w:rsidRPr="00556F11">
        <w:t xml:space="preserve"> </w:t>
      </w:r>
      <w:proofErr w:type="spellStart"/>
      <w:r w:rsidRPr="00556F11">
        <w:t>toate</w:t>
      </w:r>
      <w:proofErr w:type="spellEnd"/>
      <w:r w:rsidRPr="00556F11">
        <w:t xml:space="preserve"> </w:t>
      </w:r>
      <w:proofErr w:type="spellStart"/>
      <w:r w:rsidRPr="00556F11">
        <w:t>riscurile</w:t>
      </w:r>
      <w:proofErr w:type="spellEnd"/>
      <w:r w:rsidRPr="00556F11">
        <w:t xml:space="preserve"> care </w:t>
      </w:r>
      <w:proofErr w:type="spellStart"/>
      <w:r w:rsidRPr="00556F11">
        <w:t>ar</w:t>
      </w:r>
      <w:proofErr w:type="spellEnd"/>
      <w:r w:rsidRPr="00556F11">
        <w:t xml:space="preserve"> </w:t>
      </w:r>
      <w:proofErr w:type="spellStart"/>
      <w:r w:rsidRPr="00556F11">
        <w:t>putea</w:t>
      </w:r>
      <w:proofErr w:type="spellEnd"/>
      <w:r w:rsidRPr="00556F11">
        <w:t xml:space="preserve"> </w:t>
      </w:r>
      <w:proofErr w:type="spellStart"/>
      <w:r w:rsidRPr="00556F11">
        <w:t>apărea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legătură</w:t>
      </w:r>
      <w:proofErr w:type="spellEnd"/>
      <w:r w:rsidRPr="00556F11">
        <w:t xml:space="preserve"> cu </w:t>
      </w:r>
      <w:proofErr w:type="spellStart"/>
      <w:r w:rsidRPr="00556F11">
        <w:t>lucrările</w:t>
      </w:r>
      <w:proofErr w:type="spellEnd"/>
      <w:r w:rsidRPr="00556F11">
        <w:t xml:space="preserve"> </w:t>
      </w:r>
      <w:proofErr w:type="spellStart"/>
      <w:r w:rsidRPr="00556F11">
        <w:t>executate</w:t>
      </w:r>
      <w:proofErr w:type="spellEnd"/>
      <w:r w:rsidRPr="00556F11">
        <w:t xml:space="preserve">, </w:t>
      </w:r>
      <w:proofErr w:type="spellStart"/>
      <w:r w:rsidRPr="00556F11">
        <w:t>utilajele</w:t>
      </w:r>
      <w:proofErr w:type="spellEnd"/>
      <w:r w:rsidRPr="00556F11">
        <w:t xml:space="preserve">, </w:t>
      </w:r>
      <w:proofErr w:type="spellStart"/>
      <w:r w:rsidRPr="00556F11">
        <w:t>instalaţiile</w:t>
      </w:r>
      <w:proofErr w:type="spellEnd"/>
      <w:r w:rsidRPr="00556F11">
        <w:t xml:space="preserve"> de </w:t>
      </w:r>
      <w:proofErr w:type="spellStart"/>
      <w:r w:rsidRPr="00556F11">
        <w:t>lucru</w:t>
      </w:r>
      <w:proofErr w:type="spellEnd"/>
      <w:r w:rsidRPr="00556F11">
        <w:t>,</w:t>
      </w:r>
      <w:r w:rsidR="00397619">
        <w:t xml:space="preserve"> </w:t>
      </w:r>
      <w:proofErr w:type="spellStart"/>
      <w:r w:rsidRPr="00556F11">
        <w:t>echipamentele</w:t>
      </w:r>
      <w:proofErr w:type="spellEnd"/>
      <w:r w:rsidRPr="00556F11">
        <w:t xml:space="preserve">, </w:t>
      </w:r>
      <w:proofErr w:type="spellStart"/>
      <w:r w:rsidRPr="00556F11">
        <w:t>materialele</w:t>
      </w:r>
      <w:proofErr w:type="spellEnd"/>
      <w:r w:rsidRPr="00556F11">
        <w:t xml:space="preserve">, </w:t>
      </w:r>
      <w:proofErr w:type="spellStart"/>
      <w:r w:rsidRPr="00556F11">
        <w:t>personalul</w:t>
      </w:r>
      <w:proofErr w:type="spellEnd"/>
      <w:r w:rsidRPr="00556F11">
        <w:t xml:space="preserve"> </w:t>
      </w:r>
      <w:proofErr w:type="spellStart"/>
      <w:r w:rsidRPr="00556F11">
        <w:t>propriu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reprezentanţii</w:t>
      </w:r>
      <w:proofErr w:type="spellEnd"/>
      <w:r w:rsidRPr="00556F11">
        <w:t xml:space="preserve"> </w:t>
      </w:r>
      <w:proofErr w:type="spellStart"/>
      <w:r w:rsidRPr="00556F11">
        <w:t>împuterniciţi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verifice</w:t>
      </w:r>
      <w:proofErr w:type="spellEnd"/>
      <w:r w:rsidRPr="00556F11">
        <w:t xml:space="preserve">,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testeze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recepţioneze</w:t>
      </w:r>
      <w:proofErr w:type="spellEnd"/>
      <w:r w:rsidR="00397619">
        <w:t xml:space="preserve"> </w:t>
      </w:r>
      <w:proofErr w:type="spellStart"/>
      <w:r w:rsidRPr="00556F11">
        <w:t>lucrările</w:t>
      </w:r>
      <w:proofErr w:type="spellEnd"/>
      <w:r w:rsidRPr="00556F11">
        <w:t xml:space="preserve">, precum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daunele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prejudiciile</w:t>
      </w:r>
      <w:proofErr w:type="spellEnd"/>
      <w:r w:rsidRPr="00556F11">
        <w:t xml:space="preserve"> </w:t>
      </w:r>
      <w:proofErr w:type="spellStart"/>
      <w:r w:rsidRPr="00556F11">
        <w:t>aduse</w:t>
      </w:r>
      <w:proofErr w:type="spellEnd"/>
      <w:r w:rsidRPr="00556F11">
        <w:t xml:space="preserve"> </w:t>
      </w:r>
      <w:proofErr w:type="spellStart"/>
      <w:r w:rsidRPr="00556F11">
        <w:t>către</w:t>
      </w:r>
      <w:proofErr w:type="spellEnd"/>
      <w:r w:rsidRPr="00556F11">
        <w:t xml:space="preserve"> </w:t>
      </w:r>
      <w:proofErr w:type="spellStart"/>
      <w:r w:rsidRPr="00556F11">
        <w:t>terţe</w:t>
      </w:r>
      <w:proofErr w:type="spellEnd"/>
      <w:r w:rsidRPr="00556F11">
        <w:t xml:space="preserve"> </w:t>
      </w:r>
      <w:proofErr w:type="spellStart"/>
      <w:r w:rsidRPr="00556F11">
        <w:t>persoane</w:t>
      </w:r>
      <w:proofErr w:type="spellEnd"/>
      <w:r w:rsidRPr="00556F11">
        <w:t xml:space="preserve"> </w:t>
      </w:r>
      <w:proofErr w:type="spellStart"/>
      <w:r w:rsidRPr="00556F11">
        <w:t>fizice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juridice</w:t>
      </w:r>
      <w:proofErr w:type="spellEnd"/>
      <w:r w:rsidRPr="00556F11">
        <w:t>.</w:t>
      </w:r>
    </w:p>
    <w:p w14:paraId="5ABE3826" w14:textId="77777777" w:rsidR="00556F11" w:rsidRPr="00556F11" w:rsidRDefault="00556F11" w:rsidP="00556F11">
      <w:pPr>
        <w:jc w:val="both"/>
      </w:pPr>
      <w:r w:rsidRPr="00556F11">
        <w:t>Art. 24</w:t>
      </w:r>
    </w:p>
    <w:p w14:paraId="2ABFF3F4" w14:textId="211AECCF" w:rsidR="00556F11" w:rsidRDefault="00556F11" w:rsidP="00556F11">
      <w:pPr>
        <w:jc w:val="both"/>
      </w:pPr>
      <w:r w:rsidRPr="00556F11">
        <w:t xml:space="preserve">OSD nu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responsabil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niciun</w:t>
      </w:r>
      <w:proofErr w:type="spellEnd"/>
      <w:r w:rsidRPr="00556F11">
        <w:t xml:space="preserve"> </w:t>
      </w:r>
      <w:proofErr w:type="spellStart"/>
      <w:r w:rsidRPr="00556F11">
        <w:t>fel</w:t>
      </w:r>
      <w:proofErr w:type="spellEnd"/>
      <w:r w:rsidRPr="00556F11">
        <w:t xml:space="preserve"> de </w:t>
      </w:r>
      <w:proofErr w:type="spellStart"/>
      <w:r w:rsidRPr="00556F11">
        <w:t>daune-interese</w:t>
      </w:r>
      <w:proofErr w:type="spellEnd"/>
      <w:r w:rsidRPr="00556F11">
        <w:t xml:space="preserve">, </w:t>
      </w:r>
      <w:proofErr w:type="spellStart"/>
      <w:r w:rsidRPr="00556F11">
        <w:t>compensaţii</w:t>
      </w:r>
      <w:proofErr w:type="spellEnd"/>
      <w:r w:rsidRPr="00556F11">
        <w:t xml:space="preserve"> </w:t>
      </w:r>
      <w:proofErr w:type="spellStart"/>
      <w:r w:rsidRPr="00556F11">
        <w:t>plătibile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lege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privinţa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ca </w:t>
      </w:r>
      <w:proofErr w:type="spellStart"/>
      <w:r w:rsidRPr="00556F11">
        <w:t>urmare</w:t>
      </w:r>
      <w:proofErr w:type="spellEnd"/>
      <w:r w:rsidRPr="00556F11">
        <w:t xml:space="preserve"> a</w:t>
      </w:r>
      <w:r w:rsidR="00397619">
        <w:t xml:space="preserve"> </w:t>
      </w:r>
      <w:proofErr w:type="spellStart"/>
      <w:r w:rsidRPr="00556F11">
        <w:t>unui</w:t>
      </w:r>
      <w:proofErr w:type="spellEnd"/>
      <w:r w:rsidRPr="00556F11">
        <w:t xml:space="preserve"> accident </w:t>
      </w:r>
      <w:proofErr w:type="spellStart"/>
      <w:r w:rsidRPr="00556F11">
        <w:t>ori</w:t>
      </w:r>
      <w:proofErr w:type="spellEnd"/>
      <w:r w:rsidRPr="00556F11">
        <w:t xml:space="preserve"> </w:t>
      </w:r>
      <w:proofErr w:type="spellStart"/>
      <w:r w:rsidRPr="00556F11">
        <w:t>prejudiciu</w:t>
      </w:r>
      <w:proofErr w:type="spellEnd"/>
      <w:r w:rsidRPr="00556F11">
        <w:t xml:space="preserve"> </w:t>
      </w:r>
      <w:proofErr w:type="spellStart"/>
      <w:r w:rsidRPr="00556F11">
        <w:t>adus</w:t>
      </w:r>
      <w:proofErr w:type="spellEnd"/>
      <w:r w:rsidRPr="00556F11">
        <w:t xml:space="preserve"> </w:t>
      </w:r>
      <w:proofErr w:type="spellStart"/>
      <w:r w:rsidRPr="00556F11">
        <w:t>unui</w:t>
      </w:r>
      <w:proofErr w:type="spellEnd"/>
      <w:r w:rsidRPr="00556F11">
        <w:t xml:space="preserve"> </w:t>
      </w:r>
      <w:proofErr w:type="spellStart"/>
      <w:r w:rsidRPr="00556F11">
        <w:t>muncitor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altei</w:t>
      </w:r>
      <w:proofErr w:type="spellEnd"/>
      <w:r w:rsidRPr="00556F11">
        <w:t xml:space="preserve"> </w:t>
      </w:r>
      <w:proofErr w:type="spellStart"/>
      <w:r w:rsidRPr="00556F11">
        <w:t>persoane</w:t>
      </w:r>
      <w:proofErr w:type="spellEnd"/>
      <w:r w:rsidRPr="00556F11">
        <w:t xml:space="preserve"> </w:t>
      </w:r>
      <w:proofErr w:type="spellStart"/>
      <w:r w:rsidRPr="00556F11">
        <w:t>angajate</w:t>
      </w:r>
      <w:proofErr w:type="spellEnd"/>
      <w:r w:rsidRPr="00556F11">
        <w:t xml:space="preserve"> de OEE, cu </w:t>
      </w:r>
      <w:proofErr w:type="spellStart"/>
      <w:r w:rsidRPr="00556F11">
        <w:t>excepţia</w:t>
      </w:r>
      <w:proofErr w:type="spellEnd"/>
      <w:r w:rsidRPr="00556F11">
        <w:t xml:space="preserve"> </w:t>
      </w:r>
      <w:proofErr w:type="spellStart"/>
      <w:r w:rsidRPr="00556F11">
        <w:t>accidentelor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="00397619">
        <w:t xml:space="preserve"> </w:t>
      </w:r>
      <w:proofErr w:type="spellStart"/>
      <w:r w:rsidRPr="00556F11">
        <w:t>prejudiciilor</w:t>
      </w:r>
      <w:proofErr w:type="spellEnd"/>
      <w:r w:rsidRPr="00556F11">
        <w:t xml:space="preserve"> </w:t>
      </w:r>
      <w:proofErr w:type="spellStart"/>
      <w:r w:rsidRPr="00556F11">
        <w:t>rezultate</w:t>
      </w:r>
      <w:proofErr w:type="spellEnd"/>
      <w:r w:rsidRPr="00556F11">
        <w:t xml:space="preserve"> din vina OSD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gramStart"/>
      <w:r w:rsidRPr="00556F11">
        <w:t>a</w:t>
      </w:r>
      <w:proofErr w:type="gramEnd"/>
      <w:r w:rsidRPr="00556F11">
        <w:t xml:space="preserve"> </w:t>
      </w:r>
      <w:proofErr w:type="spellStart"/>
      <w:r w:rsidRPr="00556F11">
        <w:t>angajaţilor</w:t>
      </w:r>
      <w:proofErr w:type="spellEnd"/>
      <w:r w:rsidRPr="00556F11">
        <w:t xml:space="preserve"> </w:t>
      </w:r>
      <w:proofErr w:type="spellStart"/>
      <w:r w:rsidRPr="00556F11">
        <w:t>acestora</w:t>
      </w:r>
      <w:proofErr w:type="spellEnd"/>
      <w:r w:rsidRPr="00556F11">
        <w:t>.</w:t>
      </w:r>
    </w:p>
    <w:p w14:paraId="23906F27" w14:textId="77777777" w:rsidR="00E66CFE" w:rsidRDefault="00E66CFE" w:rsidP="00556F11">
      <w:pPr>
        <w:jc w:val="both"/>
      </w:pPr>
    </w:p>
    <w:p w14:paraId="6A41DC4F" w14:textId="77777777" w:rsidR="00397619" w:rsidRPr="00556F11" w:rsidRDefault="00397619" w:rsidP="00556F11">
      <w:pPr>
        <w:jc w:val="both"/>
      </w:pPr>
    </w:p>
    <w:p w14:paraId="20FEA20C" w14:textId="7BADBC74" w:rsidR="00556F11" w:rsidRPr="00397619" w:rsidRDefault="00556F11" w:rsidP="00556F11">
      <w:pPr>
        <w:jc w:val="both"/>
        <w:rPr>
          <w:b/>
          <w:bCs/>
        </w:rPr>
      </w:pPr>
      <w:r w:rsidRPr="00397619">
        <w:rPr>
          <w:b/>
          <w:bCs/>
        </w:rPr>
        <w:t xml:space="preserve">CAPITOLUL XI: </w:t>
      </w:r>
      <w:proofErr w:type="spellStart"/>
      <w:r w:rsidRPr="00397619">
        <w:rPr>
          <w:b/>
          <w:bCs/>
        </w:rPr>
        <w:t>Încetarea</w:t>
      </w:r>
      <w:proofErr w:type="spellEnd"/>
      <w:r w:rsidRPr="00397619">
        <w:rPr>
          <w:b/>
          <w:bCs/>
        </w:rPr>
        <w:t xml:space="preserve"> </w:t>
      </w:r>
      <w:proofErr w:type="spellStart"/>
      <w:r w:rsidRPr="00397619">
        <w:rPr>
          <w:b/>
          <w:bCs/>
        </w:rPr>
        <w:t>Convenţiei</w:t>
      </w:r>
      <w:proofErr w:type="spellEnd"/>
      <w:r w:rsidRPr="00397619">
        <w:rPr>
          <w:b/>
          <w:bCs/>
        </w:rPr>
        <w:t xml:space="preserve"> </w:t>
      </w:r>
      <w:proofErr w:type="spellStart"/>
      <w:r w:rsidRPr="00397619">
        <w:rPr>
          <w:b/>
          <w:bCs/>
        </w:rPr>
        <w:t>tehnice</w:t>
      </w:r>
      <w:proofErr w:type="spellEnd"/>
    </w:p>
    <w:p w14:paraId="639B67FF" w14:textId="77777777" w:rsidR="00556F11" w:rsidRPr="00556F11" w:rsidRDefault="00556F11" w:rsidP="00556F11">
      <w:pPr>
        <w:jc w:val="both"/>
      </w:pPr>
      <w:r w:rsidRPr="00556F11">
        <w:t>Art. 25</w:t>
      </w:r>
    </w:p>
    <w:p w14:paraId="5BF17FF8" w14:textId="77777777" w:rsidR="00556F11" w:rsidRPr="00556F11" w:rsidRDefault="00556F11" w:rsidP="00556F11">
      <w:pPr>
        <w:jc w:val="both"/>
      </w:pP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</w:t>
      </w:r>
      <w:proofErr w:type="spellStart"/>
      <w:r w:rsidRPr="00556F11">
        <w:t>încetează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următoarele</w:t>
      </w:r>
      <w:proofErr w:type="spellEnd"/>
      <w:r w:rsidRPr="00556F11">
        <w:t xml:space="preserve"> </w:t>
      </w:r>
      <w:proofErr w:type="spellStart"/>
      <w:r w:rsidRPr="00556F11">
        <w:t>cazuri</w:t>
      </w:r>
      <w:proofErr w:type="spellEnd"/>
      <w:r w:rsidRPr="00556F11">
        <w:t>:</w:t>
      </w:r>
    </w:p>
    <w:p w14:paraId="5AC7413B" w14:textId="77777777" w:rsidR="00556F11" w:rsidRPr="00556F11" w:rsidRDefault="00556F11" w:rsidP="00556F11">
      <w:pPr>
        <w:jc w:val="both"/>
      </w:pPr>
      <w:r w:rsidRPr="00556F11">
        <w:t xml:space="preserve">a) la </w:t>
      </w:r>
      <w:proofErr w:type="spellStart"/>
      <w:r w:rsidRPr="00556F11">
        <w:t>expirarea</w:t>
      </w:r>
      <w:proofErr w:type="spellEnd"/>
      <w:r w:rsidRPr="00556F11">
        <w:t xml:space="preserve"> </w:t>
      </w:r>
      <w:proofErr w:type="spellStart"/>
      <w:r w:rsidRPr="00556F11">
        <w:t>duratei</w:t>
      </w:r>
      <w:proofErr w:type="spellEnd"/>
      <w:r w:rsidRPr="00556F11">
        <w:t xml:space="preserve"> </w:t>
      </w:r>
      <w:proofErr w:type="spellStart"/>
      <w:r w:rsidRPr="00556F11">
        <w:t>prevăzute</w:t>
      </w:r>
      <w:proofErr w:type="spellEnd"/>
      <w:r w:rsidRPr="00556F11">
        <w:t xml:space="preserve"> la art. 3 </w:t>
      </w:r>
      <w:proofErr w:type="spellStart"/>
      <w:r w:rsidRPr="00556F11">
        <w:t>alin</w:t>
      </w:r>
      <w:proofErr w:type="spellEnd"/>
      <w:r w:rsidRPr="00556F11">
        <w:t>. (2</w:t>
      </w:r>
      <w:proofErr w:type="gramStart"/>
      <w:r w:rsidRPr="00556F11">
        <w:t>);</w:t>
      </w:r>
      <w:proofErr w:type="gramEnd"/>
    </w:p>
    <w:p w14:paraId="291E631B" w14:textId="77777777" w:rsidR="00556F11" w:rsidRPr="00556F11" w:rsidRDefault="00556F11" w:rsidP="00556F11">
      <w:pPr>
        <w:jc w:val="both"/>
      </w:pPr>
      <w:r w:rsidRPr="00556F11">
        <w:lastRenderedPageBreak/>
        <w:t xml:space="preserve">b)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caz</w:t>
      </w:r>
      <w:proofErr w:type="spellEnd"/>
      <w:r w:rsidRPr="00556F11">
        <w:t xml:space="preserve"> de </w:t>
      </w:r>
      <w:proofErr w:type="spellStart"/>
      <w:r w:rsidRPr="00556F11">
        <w:t>reziliere</w:t>
      </w:r>
      <w:proofErr w:type="spellEnd"/>
      <w:r w:rsidRPr="00556F11">
        <w:t>/</w:t>
      </w:r>
      <w:proofErr w:type="spellStart"/>
      <w:r w:rsidRPr="00556F11">
        <w:t>încetare</w:t>
      </w:r>
      <w:proofErr w:type="spellEnd"/>
      <w:r w:rsidRPr="00556F11">
        <w:t xml:space="preserve"> a </w:t>
      </w:r>
      <w:proofErr w:type="spellStart"/>
      <w:r w:rsidRPr="00556F11">
        <w:t>contractului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</w:t>
      </w:r>
      <w:proofErr w:type="spellStart"/>
      <w:r w:rsidRPr="00556F11">
        <w:t>încheiat</w:t>
      </w:r>
      <w:proofErr w:type="spellEnd"/>
      <w:r w:rsidRPr="00556F11">
        <w:t xml:space="preserve"> </w:t>
      </w:r>
      <w:proofErr w:type="spellStart"/>
      <w:r w:rsidRPr="00556F11">
        <w:t>între</w:t>
      </w:r>
      <w:proofErr w:type="spellEnd"/>
      <w:r w:rsidRPr="00556F11">
        <w:t xml:space="preserve"> OSD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gramStart"/>
      <w:r w:rsidRPr="00556F11">
        <w:t>solicitant;</w:t>
      </w:r>
      <w:proofErr w:type="gramEnd"/>
    </w:p>
    <w:p w14:paraId="0DCCC127" w14:textId="77777777" w:rsidR="00556F11" w:rsidRPr="00556F11" w:rsidRDefault="00556F11" w:rsidP="00556F11">
      <w:pPr>
        <w:jc w:val="both"/>
      </w:pPr>
      <w:r w:rsidRPr="00556F11">
        <w:t xml:space="preserve">c)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refuzului</w:t>
      </w:r>
      <w:proofErr w:type="spellEnd"/>
      <w:r w:rsidRPr="00556F11">
        <w:t xml:space="preserve"> </w:t>
      </w:r>
      <w:proofErr w:type="spellStart"/>
      <w:r w:rsidRPr="00556F11">
        <w:t>autorităţilor</w:t>
      </w:r>
      <w:proofErr w:type="spellEnd"/>
      <w:r w:rsidRPr="00556F11">
        <w:t xml:space="preserve"> </w:t>
      </w:r>
      <w:proofErr w:type="spellStart"/>
      <w:r w:rsidRPr="00556F11">
        <w:t>competente</w:t>
      </w:r>
      <w:proofErr w:type="spellEnd"/>
      <w:r w:rsidRPr="00556F11">
        <w:t xml:space="preserve"> de </w:t>
      </w:r>
      <w:proofErr w:type="gramStart"/>
      <w:r w:rsidRPr="00556F11">
        <w:t>a</w:t>
      </w:r>
      <w:proofErr w:type="gramEnd"/>
      <w:r w:rsidRPr="00556F11">
        <w:t xml:space="preserve"> </w:t>
      </w:r>
      <w:proofErr w:type="spellStart"/>
      <w:r w:rsidRPr="00556F11">
        <w:t>elibera</w:t>
      </w:r>
      <w:proofErr w:type="spellEnd"/>
      <w:r w:rsidRPr="00556F11">
        <w:t xml:space="preserve"> </w:t>
      </w:r>
      <w:proofErr w:type="spellStart"/>
      <w:r w:rsidRPr="00556F11">
        <w:t>avizele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autorizaţiile</w:t>
      </w:r>
      <w:proofErr w:type="spellEnd"/>
      <w:r w:rsidRPr="00556F11">
        <w:t xml:space="preserve"> </w:t>
      </w:r>
      <w:proofErr w:type="spellStart"/>
      <w:r w:rsidRPr="00556F11">
        <w:t>necesare</w:t>
      </w:r>
      <w:proofErr w:type="spellEnd"/>
      <w:r w:rsidRPr="00556F11">
        <w:t xml:space="preserve"> </w:t>
      </w:r>
      <w:proofErr w:type="spellStart"/>
      <w:r w:rsidRPr="00556F11">
        <w:t>execuţiei</w:t>
      </w:r>
      <w:proofErr w:type="spellEnd"/>
      <w:r w:rsidRPr="00556F11">
        <w:t>;</w:t>
      </w:r>
    </w:p>
    <w:p w14:paraId="031AAD71" w14:textId="77777777" w:rsidR="00556F11" w:rsidRPr="00556F11" w:rsidRDefault="00556F11" w:rsidP="00556F11">
      <w:pPr>
        <w:jc w:val="both"/>
      </w:pPr>
      <w:r w:rsidRPr="00556F11">
        <w:t xml:space="preserve">d)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caz</w:t>
      </w:r>
      <w:proofErr w:type="spellEnd"/>
      <w:r w:rsidRPr="00556F11">
        <w:t xml:space="preserve"> de </w:t>
      </w:r>
      <w:proofErr w:type="spellStart"/>
      <w:r w:rsidRPr="00556F11">
        <w:t>forţă</w:t>
      </w:r>
      <w:proofErr w:type="spellEnd"/>
      <w:r w:rsidRPr="00556F11">
        <w:t xml:space="preserve"> </w:t>
      </w:r>
      <w:proofErr w:type="spellStart"/>
      <w:r w:rsidRPr="00556F11">
        <w:t>majoră</w:t>
      </w:r>
      <w:proofErr w:type="spellEnd"/>
      <w:r w:rsidRPr="00556F11">
        <w:t xml:space="preserve"> care se </w:t>
      </w:r>
      <w:proofErr w:type="spellStart"/>
      <w:r w:rsidRPr="00556F11">
        <w:t>prelungeşte</w:t>
      </w:r>
      <w:proofErr w:type="spellEnd"/>
      <w:r w:rsidRPr="00556F11">
        <w:t xml:space="preserve"> </w:t>
      </w:r>
      <w:proofErr w:type="spellStart"/>
      <w:r w:rsidRPr="00556F11">
        <w:t>mai</w:t>
      </w:r>
      <w:proofErr w:type="spellEnd"/>
      <w:r w:rsidRPr="00556F11">
        <w:t xml:space="preserve"> </w:t>
      </w:r>
      <w:proofErr w:type="spellStart"/>
      <w:r w:rsidRPr="00556F11">
        <w:t>mult</w:t>
      </w:r>
      <w:proofErr w:type="spellEnd"/>
      <w:r w:rsidRPr="00556F11">
        <w:t xml:space="preserve"> de 30 de </w:t>
      </w:r>
      <w:proofErr w:type="spellStart"/>
      <w:proofErr w:type="gramStart"/>
      <w:r w:rsidRPr="00556F11">
        <w:t>zile</w:t>
      </w:r>
      <w:proofErr w:type="spellEnd"/>
      <w:r w:rsidRPr="00556F11">
        <w:t>;</w:t>
      </w:r>
      <w:proofErr w:type="gramEnd"/>
    </w:p>
    <w:p w14:paraId="317C8B56" w14:textId="77777777" w:rsidR="00556F11" w:rsidRPr="00556F11" w:rsidRDefault="00556F11" w:rsidP="00556F11">
      <w:pPr>
        <w:jc w:val="both"/>
      </w:pPr>
      <w:r w:rsidRPr="00556F11">
        <w:t xml:space="preserve">e)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cazul</w:t>
      </w:r>
      <w:proofErr w:type="spellEnd"/>
      <w:r w:rsidRPr="00556F11">
        <w:t xml:space="preserve"> </w:t>
      </w:r>
      <w:proofErr w:type="spellStart"/>
      <w:r w:rsidRPr="00556F11">
        <w:t>retragerii</w:t>
      </w:r>
      <w:proofErr w:type="spellEnd"/>
      <w:r w:rsidRPr="00556F11">
        <w:t xml:space="preserve"> </w:t>
      </w:r>
      <w:proofErr w:type="spellStart"/>
      <w:r w:rsidRPr="00556F11">
        <w:t>autorizaţiei</w:t>
      </w:r>
      <w:proofErr w:type="spellEnd"/>
      <w:r w:rsidRPr="00556F11">
        <w:t xml:space="preserve"> ANRE </w:t>
      </w:r>
      <w:proofErr w:type="spellStart"/>
      <w:r w:rsidRPr="00556F11">
        <w:t>deţinute</w:t>
      </w:r>
      <w:proofErr w:type="spellEnd"/>
      <w:r w:rsidRPr="00556F11">
        <w:t xml:space="preserve"> de OEP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OEE </w:t>
      </w:r>
      <w:proofErr w:type="spellStart"/>
      <w:r w:rsidRPr="00556F11">
        <w:t>sau</w:t>
      </w:r>
      <w:proofErr w:type="spellEnd"/>
      <w:r w:rsidRPr="00556F11">
        <w:t xml:space="preserve"> al </w:t>
      </w:r>
      <w:proofErr w:type="spellStart"/>
      <w:r w:rsidRPr="00556F11">
        <w:t>expirării</w:t>
      </w:r>
      <w:proofErr w:type="spellEnd"/>
      <w:r w:rsidRPr="00556F11">
        <w:t xml:space="preserve"> </w:t>
      </w:r>
      <w:proofErr w:type="spellStart"/>
      <w:r w:rsidRPr="00556F11">
        <w:t>valabilităţii</w:t>
      </w:r>
      <w:proofErr w:type="spellEnd"/>
      <w:r w:rsidRPr="00556F11">
        <w:t xml:space="preserve"> </w:t>
      </w:r>
      <w:proofErr w:type="spellStart"/>
      <w:r w:rsidRPr="00556F11">
        <w:t>acesteia</w:t>
      </w:r>
      <w:proofErr w:type="spellEnd"/>
      <w:r w:rsidRPr="00556F11">
        <w:t>.</w:t>
      </w:r>
    </w:p>
    <w:p w14:paraId="11FA406F" w14:textId="77777777" w:rsidR="00556F11" w:rsidRPr="00556F11" w:rsidRDefault="00556F11" w:rsidP="00556F11">
      <w:pPr>
        <w:jc w:val="both"/>
      </w:pPr>
      <w:r w:rsidRPr="00556F11">
        <w:t>Art. 26</w:t>
      </w:r>
    </w:p>
    <w:p w14:paraId="488692CD" w14:textId="77777777" w:rsidR="00556F11" w:rsidRPr="00556F11" w:rsidRDefault="00556F11" w:rsidP="00556F11">
      <w:pPr>
        <w:jc w:val="both"/>
      </w:pP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</w:t>
      </w:r>
      <w:proofErr w:type="spellStart"/>
      <w:r w:rsidRPr="00556F11">
        <w:t>încetează</w:t>
      </w:r>
      <w:proofErr w:type="spellEnd"/>
      <w:r w:rsidRPr="00556F11">
        <w:t xml:space="preserve"> conform </w:t>
      </w:r>
      <w:proofErr w:type="spellStart"/>
      <w:r w:rsidRPr="00556F11">
        <w:t>prevederilor</w:t>
      </w:r>
      <w:proofErr w:type="spellEnd"/>
      <w:r w:rsidRPr="00556F11">
        <w:t xml:space="preserve"> art. 25, </w:t>
      </w:r>
      <w:proofErr w:type="spellStart"/>
      <w:r w:rsidRPr="00556F11">
        <w:t>obligaţiile</w:t>
      </w:r>
      <w:proofErr w:type="spellEnd"/>
      <w:r w:rsidRPr="00556F11">
        <w:t xml:space="preserve"> </w:t>
      </w:r>
      <w:proofErr w:type="spellStart"/>
      <w:r w:rsidRPr="00556F11">
        <w:t>părţilor</w:t>
      </w:r>
      <w:proofErr w:type="spellEnd"/>
      <w:r w:rsidRPr="00556F11">
        <w:t xml:space="preserve"> sunt </w:t>
      </w:r>
      <w:proofErr w:type="spellStart"/>
      <w:r w:rsidRPr="00556F11">
        <w:t>următoarele</w:t>
      </w:r>
      <w:proofErr w:type="spellEnd"/>
      <w:r w:rsidRPr="00556F11">
        <w:t>:</w:t>
      </w:r>
    </w:p>
    <w:p w14:paraId="75E0C891" w14:textId="6F0005D8" w:rsidR="00556F11" w:rsidRPr="00556F11" w:rsidRDefault="00556F11" w:rsidP="00556F11">
      <w:pPr>
        <w:jc w:val="both"/>
      </w:pPr>
      <w:r w:rsidRPr="00556F11">
        <w:t xml:space="preserve">a) </w:t>
      </w:r>
      <w:proofErr w:type="spellStart"/>
      <w:r w:rsidRPr="00556F11">
        <w:t>în</w:t>
      </w:r>
      <w:proofErr w:type="spellEnd"/>
      <w:r w:rsidRPr="00556F11">
        <w:t xml:space="preserve"> termen de </w:t>
      </w:r>
      <w:proofErr w:type="spellStart"/>
      <w:r w:rsidRPr="00556F11">
        <w:t>cel</w:t>
      </w:r>
      <w:proofErr w:type="spellEnd"/>
      <w:r w:rsidRPr="00556F11">
        <w:t xml:space="preserve"> </w:t>
      </w:r>
      <w:proofErr w:type="spellStart"/>
      <w:r w:rsidRPr="00556F11">
        <w:t>mult</w:t>
      </w:r>
      <w:proofErr w:type="spellEnd"/>
      <w:r w:rsidRPr="00556F11">
        <w:t xml:space="preserve"> 10 </w:t>
      </w:r>
      <w:proofErr w:type="spellStart"/>
      <w:r w:rsidRPr="00556F11">
        <w:t>zile</w:t>
      </w:r>
      <w:proofErr w:type="spellEnd"/>
      <w:r w:rsidRPr="00556F11">
        <w:t xml:space="preserve"> anterior </w:t>
      </w:r>
      <w:proofErr w:type="spellStart"/>
      <w:r w:rsidRPr="00556F11">
        <w:t>încetării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, </w:t>
      </w:r>
      <w:proofErr w:type="spellStart"/>
      <w:r w:rsidRPr="00556F11">
        <w:t>părţile</w:t>
      </w:r>
      <w:proofErr w:type="spellEnd"/>
      <w:r w:rsidRPr="00556F11">
        <w:t xml:space="preserve"> </w:t>
      </w:r>
      <w:proofErr w:type="spellStart"/>
      <w:r w:rsidRPr="00556F11">
        <w:t>procedează</w:t>
      </w:r>
      <w:proofErr w:type="spellEnd"/>
      <w:r w:rsidRPr="00556F11">
        <w:t xml:space="preserve"> la </w:t>
      </w:r>
      <w:proofErr w:type="spellStart"/>
      <w:r w:rsidRPr="00556F11">
        <w:t>întocmirea</w:t>
      </w:r>
      <w:proofErr w:type="spellEnd"/>
      <w:r w:rsidRPr="00556F11">
        <w:t xml:space="preserve"> </w:t>
      </w:r>
      <w:proofErr w:type="spellStart"/>
      <w:r w:rsidRPr="00556F11">
        <w:t>unui</w:t>
      </w:r>
      <w:proofErr w:type="spellEnd"/>
      <w:r w:rsidRPr="00556F11">
        <w:t xml:space="preserve"> </w:t>
      </w:r>
      <w:proofErr w:type="spellStart"/>
      <w:r w:rsidR="00397619">
        <w:t>proces</w:t>
      </w:r>
      <w:proofErr w:type="spellEnd"/>
      <w:r w:rsidR="00397619">
        <w:t xml:space="preserve"> </w:t>
      </w:r>
      <w:r w:rsidRPr="00556F11">
        <w:t>verbal</w:t>
      </w:r>
      <w:r w:rsidR="00397619">
        <w:t xml:space="preserve"> </w:t>
      </w:r>
      <w:r w:rsidRPr="00556F11">
        <w:t xml:space="preserve">care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cuprindă</w:t>
      </w:r>
      <w:proofErr w:type="spellEnd"/>
      <w:r w:rsidRPr="00556F11">
        <w:t xml:space="preserve">: </w:t>
      </w:r>
      <w:proofErr w:type="spellStart"/>
      <w:r w:rsidRPr="00556F11">
        <w:t>lucrările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părţile</w:t>
      </w:r>
      <w:proofErr w:type="spellEnd"/>
      <w:r w:rsidRPr="00556F11">
        <w:t xml:space="preserve"> de </w:t>
      </w:r>
      <w:proofErr w:type="spellStart"/>
      <w:r w:rsidRPr="00556F11">
        <w:t>lucrări</w:t>
      </w:r>
      <w:proofErr w:type="spellEnd"/>
      <w:r w:rsidRPr="00556F11">
        <w:t xml:space="preserve"> </w:t>
      </w:r>
      <w:proofErr w:type="spellStart"/>
      <w:r w:rsidRPr="00556F11">
        <w:t>executate</w:t>
      </w:r>
      <w:proofErr w:type="spellEnd"/>
      <w:r w:rsidRPr="00556F11">
        <w:t xml:space="preserve">, </w:t>
      </w:r>
      <w:proofErr w:type="spellStart"/>
      <w:r w:rsidRPr="00556F11">
        <w:t>inventarul</w:t>
      </w:r>
      <w:proofErr w:type="spellEnd"/>
      <w:r w:rsidRPr="00556F11">
        <w:t xml:space="preserve"> </w:t>
      </w:r>
      <w:proofErr w:type="spellStart"/>
      <w:r w:rsidRPr="00556F11">
        <w:t>materialelor</w:t>
      </w:r>
      <w:proofErr w:type="spellEnd"/>
      <w:r w:rsidRPr="00556F11">
        <w:t xml:space="preserve"> </w:t>
      </w:r>
      <w:proofErr w:type="spellStart"/>
      <w:r w:rsidRPr="00556F11">
        <w:t>aprovizionate</w:t>
      </w:r>
      <w:proofErr w:type="spellEnd"/>
      <w:r w:rsidRPr="00556F11">
        <w:t xml:space="preserve">, precum </w:t>
      </w:r>
      <w:proofErr w:type="spellStart"/>
      <w:r w:rsidRPr="00556F11">
        <w:t>şi</w:t>
      </w:r>
      <w:proofErr w:type="spellEnd"/>
      <w:r w:rsidR="00397619">
        <w:t xml:space="preserve"> </w:t>
      </w:r>
      <w:proofErr w:type="spellStart"/>
      <w:r w:rsidRPr="00556F11">
        <w:t>inventarul</w:t>
      </w:r>
      <w:proofErr w:type="spellEnd"/>
      <w:r w:rsidRPr="00556F11">
        <w:t xml:space="preserve"> </w:t>
      </w:r>
      <w:proofErr w:type="spellStart"/>
      <w:r w:rsidRPr="00556F11">
        <w:t>descriptiv</w:t>
      </w:r>
      <w:proofErr w:type="spellEnd"/>
      <w:r w:rsidRPr="00556F11">
        <w:t xml:space="preserve"> al </w:t>
      </w:r>
      <w:proofErr w:type="spellStart"/>
      <w:r w:rsidRPr="00556F11">
        <w:t>materialelor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al </w:t>
      </w:r>
      <w:proofErr w:type="spellStart"/>
      <w:r w:rsidRPr="00556F11">
        <w:t>instalaţiilor</w:t>
      </w:r>
      <w:proofErr w:type="spellEnd"/>
      <w:r w:rsidRPr="00556F11">
        <w:t xml:space="preserve"> </w:t>
      </w:r>
      <w:proofErr w:type="spellStart"/>
      <w:r w:rsidRPr="00556F11">
        <w:t>existente</w:t>
      </w:r>
      <w:proofErr w:type="spellEnd"/>
      <w:r w:rsidRPr="00556F11">
        <w:t xml:space="preserve"> pe </w:t>
      </w:r>
      <w:proofErr w:type="spellStart"/>
      <w:proofErr w:type="gramStart"/>
      <w:r w:rsidRPr="00556F11">
        <w:t>şantier</w:t>
      </w:r>
      <w:proofErr w:type="spellEnd"/>
      <w:r w:rsidRPr="00556F11">
        <w:t>;</w:t>
      </w:r>
      <w:proofErr w:type="gramEnd"/>
    </w:p>
    <w:p w14:paraId="123D834B" w14:textId="54C25A63" w:rsidR="00556F11" w:rsidRPr="00556F11" w:rsidRDefault="00556F11" w:rsidP="00556F11">
      <w:pPr>
        <w:jc w:val="both"/>
      </w:pPr>
      <w:r w:rsidRPr="00556F11">
        <w:t xml:space="preserve">b) </w:t>
      </w:r>
      <w:proofErr w:type="spellStart"/>
      <w:r w:rsidRPr="00556F11">
        <w:t>în</w:t>
      </w:r>
      <w:proofErr w:type="spellEnd"/>
      <w:r w:rsidRPr="00556F11">
        <w:t xml:space="preserve"> termen de 5 </w:t>
      </w:r>
      <w:proofErr w:type="spellStart"/>
      <w:r w:rsidRPr="00556F11">
        <w:t>zile</w:t>
      </w:r>
      <w:proofErr w:type="spellEnd"/>
      <w:r w:rsidRPr="00556F11">
        <w:t xml:space="preserve"> de la data </w:t>
      </w:r>
      <w:proofErr w:type="spellStart"/>
      <w:r w:rsidRPr="00556F11">
        <w:t>întocmirii</w:t>
      </w:r>
      <w:proofErr w:type="spellEnd"/>
      <w:r w:rsidRPr="00556F11">
        <w:t xml:space="preserve"> </w:t>
      </w:r>
      <w:proofErr w:type="spellStart"/>
      <w:r w:rsidRPr="00556F11">
        <w:t>procesului</w:t>
      </w:r>
      <w:proofErr w:type="spellEnd"/>
      <w:r w:rsidRPr="00556F11">
        <w:t xml:space="preserve">-verbal </w:t>
      </w:r>
      <w:proofErr w:type="spellStart"/>
      <w:r w:rsidRPr="00556F11">
        <w:t>prevăzut</w:t>
      </w:r>
      <w:proofErr w:type="spellEnd"/>
      <w:r w:rsidRPr="00556F11">
        <w:t xml:space="preserve"> la lit. a), OSD </w:t>
      </w:r>
      <w:proofErr w:type="spellStart"/>
      <w:r w:rsidRPr="00556F11">
        <w:t>stabileşte</w:t>
      </w:r>
      <w:proofErr w:type="spellEnd"/>
      <w:r w:rsidRPr="00556F11">
        <w:t xml:space="preserve"> </w:t>
      </w:r>
      <w:proofErr w:type="spellStart"/>
      <w:r w:rsidRPr="00556F11">
        <w:t>măsurile</w:t>
      </w:r>
      <w:proofErr w:type="spellEnd"/>
      <w:r w:rsidRPr="00556F11">
        <w:t xml:space="preserve"> care </w:t>
      </w:r>
      <w:proofErr w:type="spellStart"/>
      <w:r w:rsidRPr="00556F11">
        <w:t>trebuie</w:t>
      </w:r>
      <w:proofErr w:type="spellEnd"/>
      <w:r w:rsidR="00397619">
        <w:t xml:space="preserve"> </w:t>
      </w:r>
      <w:proofErr w:type="spellStart"/>
      <w:r w:rsidRPr="00556F11">
        <w:t>luate</w:t>
      </w:r>
      <w:proofErr w:type="spellEnd"/>
      <w:r w:rsidRPr="00556F11">
        <w:t xml:space="preserve"> </w:t>
      </w:r>
      <w:proofErr w:type="spellStart"/>
      <w:r w:rsidRPr="00556F11">
        <w:t>înainte</w:t>
      </w:r>
      <w:proofErr w:type="spellEnd"/>
      <w:r w:rsidRPr="00556F11">
        <w:t xml:space="preserve"> de </w:t>
      </w:r>
      <w:proofErr w:type="spellStart"/>
      <w:r w:rsidRPr="00556F11">
        <w:t>închiderea</w:t>
      </w:r>
      <w:proofErr w:type="spellEnd"/>
      <w:r w:rsidRPr="00556F11">
        <w:t xml:space="preserve"> </w:t>
      </w:r>
      <w:proofErr w:type="spellStart"/>
      <w:r w:rsidRPr="00556F11">
        <w:t>şantierului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gramStart"/>
      <w:r w:rsidRPr="00556F11">
        <w:t>a</w:t>
      </w:r>
      <w:proofErr w:type="gramEnd"/>
      <w:r w:rsidRPr="00556F11">
        <w:t xml:space="preserve"> </w:t>
      </w:r>
      <w:proofErr w:type="spellStart"/>
      <w:r w:rsidRPr="00556F11">
        <w:t>asigura</w:t>
      </w:r>
      <w:proofErr w:type="spellEnd"/>
      <w:r w:rsidRPr="00556F11">
        <w:t xml:space="preserve"> </w:t>
      </w:r>
      <w:proofErr w:type="spellStart"/>
      <w:r w:rsidRPr="00556F11">
        <w:t>conservarea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securitatea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a </w:t>
      </w:r>
      <w:proofErr w:type="spellStart"/>
      <w:r w:rsidRPr="00556F11">
        <w:t>părţilor</w:t>
      </w:r>
      <w:proofErr w:type="spellEnd"/>
      <w:r w:rsidRPr="00556F11">
        <w:t xml:space="preserve"> de </w:t>
      </w:r>
      <w:proofErr w:type="spellStart"/>
      <w:r w:rsidRPr="00556F11">
        <w:t>lucrări</w:t>
      </w:r>
      <w:proofErr w:type="spellEnd"/>
      <w:r w:rsidR="00397619">
        <w:t xml:space="preserve"> </w:t>
      </w:r>
      <w:proofErr w:type="spellStart"/>
      <w:r w:rsidRPr="00556F11">
        <w:t>executate</w:t>
      </w:r>
      <w:proofErr w:type="spellEnd"/>
      <w:r w:rsidRPr="00556F11">
        <w:t xml:space="preserve">; </w:t>
      </w:r>
      <w:proofErr w:type="spellStart"/>
      <w:r w:rsidRPr="00556F11">
        <w:t>aceste</w:t>
      </w:r>
      <w:proofErr w:type="spellEnd"/>
      <w:r w:rsidRPr="00556F11">
        <w:t xml:space="preserve"> </w:t>
      </w:r>
      <w:proofErr w:type="spellStart"/>
      <w:r w:rsidRPr="00556F11">
        <w:t>măsuri</w:t>
      </w:r>
      <w:proofErr w:type="spellEnd"/>
      <w:r w:rsidRPr="00556F11">
        <w:t xml:space="preserve"> pot include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demolarea</w:t>
      </w:r>
      <w:proofErr w:type="spellEnd"/>
      <w:r w:rsidRPr="00556F11">
        <w:t xml:space="preserve"> </w:t>
      </w:r>
      <w:proofErr w:type="spellStart"/>
      <w:r w:rsidRPr="00556F11">
        <w:t>anumitor</w:t>
      </w:r>
      <w:proofErr w:type="spellEnd"/>
      <w:r w:rsidRPr="00556F11">
        <w:t xml:space="preserve"> </w:t>
      </w:r>
      <w:proofErr w:type="spellStart"/>
      <w:r w:rsidRPr="00556F11">
        <w:t>părţi</w:t>
      </w:r>
      <w:proofErr w:type="spellEnd"/>
      <w:r w:rsidRPr="00556F11">
        <w:t xml:space="preserve"> de </w:t>
      </w:r>
      <w:proofErr w:type="spellStart"/>
      <w:r w:rsidRPr="00556F11">
        <w:t>lucrări</w:t>
      </w:r>
      <w:proofErr w:type="spellEnd"/>
      <w:r w:rsidRPr="00556F11">
        <w:t>;</w:t>
      </w:r>
    </w:p>
    <w:p w14:paraId="5012FEE9" w14:textId="387ACB3B" w:rsidR="00556F11" w:rsidRPr="00556F11" w:rsidRDefault="00556F11" w:rsidP="00556F11">
      <w:pPr>
        <w:jc w:val="both"/>
      </w:pPr>
      <w:r w:rsidRPr="00556F11">
        <w:t xml:space="preserve">c)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cazul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OEE nu </w:t>
      </w:r>
      <w:proofErr w:type="spellStart"/>
      <w:r w:rsidRPr="00556F11">
        <w:t>execută</w:t>
      </w:r>
      <w:proofErr w:type="spellEnd"/>
      <w:r w:rsidRPr="00556F11">
        <w:t xml:space="preserve"> </w:t>
      </w:r>
      <w:proofErr w:type="spellStart"/>
      <w:r w:rsidRPr="00556F11">
        <w:t>măsurile</w:t>
      </w:r>
      <w:proofErr w:type="spellEnd"/>
      <w:r w:rsidRPr="00556F11">
        <w:t xml:space="preserve"> </w:t>
      </w:r>
      <w:proofErr w:type="spellStart"/>
      <w:r w:rsidRPr="00556F11">
        <w:t>prevăzute</w:t>
      </w:r>
      <w:proofErr w:type="spellEnd"/>
      <w:r w:rsidRPr="00556F11">
        <w:t xml:space="preserve"> la lit. b)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termenul</w:t>
      </w:r>
      <w:proofErr w:type="spellEnd"/>
      <w:r w:rsidRPr="00556F11">
        <w:t xml:space="preserve"> </w:t>
      </w:r>
      <w:proofErr w:type="spellStart"/>
      <w:r w:rsidRPr="00556F11">
        <w:t>acordat</w:t>
      </w:r>
      <w:proofErr w:type="spellEnd"/>
      <w:r w:rsidRPr="00556F11">
        <w:t xml:space="preserve"> de OSD, </w:t>
      </w:r>
      <w:proofErr w:type="spellStart"/>
      <w:r w:rsidRPr="00556F11">
        <w:t>acesta</w:t>
      </w:r>
      <w:proofErr w:type="spellEnd"/>
      <w:r w:rsidRPr="00556F11">
        <w:t xml:space="preserve"> le </w:t>
      </w:r>
      <w:proofErr w:type="spellStart"/>
      <w:r w:rsidRPr="00556F11">
        <w:t>execută</w:t>
      </w:r>
      <w:proofErr w:type="spellEnd"/>
      <w:r w:rsidRPr="00556F11">
        <w:t xml:space="preserve"> pe</w:t>
      </w:r>
      <w:r w:rsidR="00397619">
        <w:t xml:space="preserve"> </w:t>
      </w:r>
      <w:proofErr w:type="spellStart"/>
      <w:r w:rsidRPr="00556F11">
        <w:t>cheltuială</w:t>
      </w:r>
      <w:proofErr w:type="spellEnd"/>
      <w:r w:rsidRPr="00556F11">
        <w:t xml:space="preserve"> </w:t>
      </w:r>
      <w:proofErr w:type="spellStart"/>
      <w:r w:rsidRPr="00556F11">
        <w:t>proprie</w:t>
      </w:r>
      <w:proofErr w:type="spellEnd"/>
      <w:r w:rsidRPr="00556F11">
        <w:t xml:space="preserve">, </w:t>
      </w:r>
      <w:proofErr w:type="spellStart"/>
      <w:r w:rsidRPr="00556F11">
        <w:t>costul</w:t>
      </w:r>
      <w:proofErr w:type="spellEnd"/>
      <w:r w:rsidRPr="00556F11">
        <w:t xml:space="preserve"> </w:t>
      </w:r>
      <w:proofErr w:type="spellStart"/>
      <w:r w:rsidRPr="00556F11">
        <w:t>acestor</w:t>
      </w:r>
      <w:proofErr w:type="spellEnd"/>
      <w:r w:rsidRPr="00556F11">
        <w:t xml:space="preserve"> </w:t>
      </w:r>
      <w:proofErr w:type="spellStart"/>
      <w:r w:rsidRPr="00556F11">
        <w:t>lucrări</w:t>
      </w:r>
      <w:proofErr w:type="spellEnd"/>
      <w:r w:rsidRPr="00556F11">
        <w:t xml:space="preserve"> </w:t>
      </w:r>
      <w:proofErr w:type="spellStart"/>
      <w:r w:rsidRPr="00556F11">
        <w:t>urmând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fie </w:t>
      </w:r>
      <w:proofErr w:type="spellStart"/>
      <w:r w:rsidRPr="00556F11">
        <w:t>suportat</w:t>
      </w:r>
      <w:proofErr w:type="spellEnd"/>
      <w:r w:rsidRPr="00556F11">
        <w:t xml:space="preserve"> de OEE, cu </w:t>
      </w:r>
      <w:proofErr w:type="spellStart"/>
      <w:r w:rsidRPr="00556F11">
        <w:t>excepţia</w:t>
      </w:r>
      <w:proofErr w:type="spellEnd"/>
      <w:r w:rsidRPr="00556F11">
        <w:t xml:space="preserve"> </w:t>
      </w:r>
      <w:proofErr w:type="spellStart"/>
      <w:r w:rsidRPr="00556F11">
        <w:t>situaţiilor</w:t>
      </w:r>
      <w:proofErr w:type="spellEnd"/>
      <w:r w:rsidRPr="00556F11">
        <w:t xml:space="preserve"> </w:t>
      </w:r>
      <w:proofErr w:type="spellStart"/>
      <w:r w:rsidRPr="00556F11">
        <w:t>prevăzute</w:t>
      </w:r>
      <w:proofErr w:type="spellEnd"/>
      <w:r w:rsidRPr="00556F11">
        <w:t xml:space="preserve"> la art. 25 lit.</w:t>
      </w:r>
      <w:r w:rsidR="00E5718F">
        <w:t xml:space="preserve"> </w:t>
      </w:r>
      <w:r w:rsidRPr="00556F11">
        <w:t xml:space="preserve">b), </w:t>
      </w:r>
      <w:proofErr w:type="spellStart"/>
      <w:r w:rsidRPr="00556F11">
        <w:t>caz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</w:t>
      </w:r>
      <w:proofErr w:type="spellStart"/>
      <w:r w:rsidRPr="00556F11">
        <w:t>costul</w:t>
      </w:r>
      <w:proofErr w:type="spellEnd"/>
      <w:r w:rsidRPr="00556F11">
        <w:t xml:space="preserve">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suportat</w:t>
      </w:r>
      <w:proofErr w:type="spellEnd"/>
      <w:r w:rsidRPr="00556F11">
        <w:t xml:space="preserve"> de </w:t>
      </w:r>
      <w:proofErr w:type="spellStart"/>
      <w:r w:rsidRPr="00556F11">
        <w:t>partea</w:t>
      </w:r>
      <w:proofErr w:type="spellEnd"/>
      <w:r w:rsidRPr="00556F11">
        <w:t xml:space="preserve"> din vina </w:t>
      </w:r>
      <w:proofErr w:type="spellStart"/>
      <w:r w:rsidRPr="00556F11">
        <w:t>căreia</w:t>
      </w:r>
      <w:proofErr w:type="spellEnd"/>
      <w:r w:rsidRPr="00556F11">
        <w:t xml:space="preserve"> a </w:t>
      </w:r>
      <w:proofErr w:type="spellStart"/>
      <w:r w:rsidRPr="00556F11">
        <w:t>fost</w:t>
      </w:r>
      <w:proofErr w:type="spellEnd"/>
      <w:r w:rsidRPr="00556F11">
        <w:t xml:space="preserve"> </w:t>
      </w:r>
      <w:proofErr w:type="spellStart"/>
      <w:r w:rsidRPr="00556F11">
        <w:t>reziliată</w:t>
      </w:r>
      <w:proofErr w:type="spellEnd"/>
      <w:r w:rsidRPr="00556F11">
        <w:t xml:space="preserve">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proofErr w:type="gramStart"/>
      <w:r w:rsidRPr="00556F11">
        <w:t>tehnică</w:t>
      </w:r>
      <w:proofErr w:type="spellEnd"/>
      <w:r w:rsidRPr="00556F11">
        <w:t>;</w:t>
      </w:r>
      <w:proofErr w:type="gramEnd"/>
    </w:p>
    <w:p w14:paraId="03CA17AD" w14:textId="77777777" w:rsidR="00556F11" w:rsidRPr="00556F11" w:rsidRDefault="00556F11" w:rsidP="00556F11">
      <w:pPr>
        <w:jc w:val="both"/>
      </w:pPr>
      <w:r w:rsidRPr="00556F11">
        <w:t xml:space="preserve">d) OEE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obligat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evacueze</w:t>
      </w:r>
      <w:proofErr w:type="spellEnd"/>
      <w:r w:rsidRPr="00556F11">
        <w:t xml:space="preserve"> </w:t>
      </w:r>
      <w:proofErr w:type="spellStart"/>
      <w:r w:rsidRPr="00556F11">
        <w:t>amplasamentul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termenul</w:t>
      </w:r>
      <w:proofErr w:type="spellEnd"/>
      <w:r w:rsidRPr="00556F11">
        <w:t xml:space="preserve"> </w:t>
      </w:r>
      <w:proofErr w:type="spellStart"/>
      <w:r w:rsidRPr="00556F11">
        <w:t>fixat</w:t>
      </w:r>
      <w:proofErr w:type="spellEnd"/>
      <w:r w:rsidRPr="00556F11">
        <w:t xml:space="preserve"> de </w:t>
      </w:r>
      <w:proofErr w:type="gramStart"/>
      <w:r w:rsidRPr="00556F11">
        <w:t>OSD;</w:t>
      </w:r>
      <w:proofErr w:type="gramEnd"/>
    </w:p>
    <w:p w14:paraId="7AFAF1F4" w14:textId="77777777" w:rsidR="00556F11" w:rsidRPr="00556F11" w:rsidRDefault="00556F11" w:rsidP="00556F11">
      <w:pPr>
        <w:jc w:val="both"/>
      </w:pPr>
      <w:r w:rsidRPr="00556F11">
        <w:t xml:space="preserve">e) </w:t>
      </w:r>
      <w:proofErr w:type="spellStart"/>
      <w:r w:rsidRPr="00556F11">
        <w:t>în</w:t>
      </w:r>
      <w:proofErr w:type="spellEnd"/>
      <w:r w:rsidRPr="00556F11">
        <w:t xml:space="preserve"> termen de 5 </w:t>
      </w:r>
      <w:proofErr w:type="spellStart"/>
      <w:r w:rsidRPr="00556F11">
        <w:t>zile</w:t>
      </w:r>
      <w:proofErr w:type="spellEnd"/>
      <w:r w:rsidRPr="00556F11">
        <w:t xml:space="preserve"> de la data </w:t>
      </w:r>
      <w:proofErr w:type="spellStart"/>
      <w:r w:rsidRPr="00556F11">
        <w:t>întocmirii</w:t>
      </w:r>
      <w:proofErr w:type="spellEnd"/>
      <w:r w:rsidRPr="00556F11">
        <w:t xml:space="preserve"> </w:t>
      </w:r>
      <w:proofErr w:type="spellStart"/>
      <w:r w:rsidRPr="00556F11">
        <w:t>procesului</w:t>
      </w:r>
      <w:proofErr w:type="spellEnd"/>
      <w:r w:rsidRPr="00556F11">
        <w:t xml:space="preserve">-verbal </w:t>
      </w:r>
      <w:proofErr w:type="spellStart"/>
      <w:r w:rsidRPr="00556F11">
        <w:t>prevăzut</w:t>
      </w:r>
      <w:proofErr w:type="spellEnd"/>
      <w:r w:rsidRPr="00556F11">
        <w:t xml:space="preserve"> la lit. a), OEE are </w:t>
      </w:r>
      <w:proofErr w:type="spellStart"/>
      <w:r w:rsidRPr="00556F11">
        <w:t>obligaţia</w:t>
      </w:r>
      <w:proofErr w:type="spellEnd"/>
      <w:r w:rsidRPr="00556F11">
        <w:t xml:space="preserve"> de a </w:t>
      </w:r>
      <w:proofErr w:type="spellStart"/>
      <w:r w:rsidRPr="00556F11">
        <w:t>preda</w:t>
      </w:r>
      <w:proofErr w:type="spellEnd"/>
      <w:r w:rsidRPr="00556F11">
        <w:t xml:space="preserve"> OSD:</w:t>
      </w:r>
    </w:p>
    <w:p w14:paraId="79FB73C8" w14:textId="7FCC2C1D" w:rsidR="00556F11" w:rsidRPr="00556F11" w:rsidRDefault="00556F11" w:rsidP="00556F11">
      <w:pPr>
        <w:jc w:val="both"/>
      </w:pPr>
      <w:r w:rsidRPr="00556F11">
        <w:t>(</w:t>
      </w:r>
      <w:proofErr w:type="spellStart"/>
      <w:r w:rsidRPr="00556F11">
        <w:t>i</w:t>
      </w:r>
      <w:proofErr w:type="spellEnd"/>
      <w:r w:rsidRPr="00556F11">
        <w:t>)</w:t>
      </w:r>
      <w:proofErr w:type="spellStart"/>
      <w:r w:rsidRPr="00556F11">
        <w:t>toate</w:t>
      </w:r>
      <w:proofErr w:type="spellEnd"/>
      <w:r w:rsidRPr="00556F11">
        <w:t xml:space="preserve"> </w:t>
      </w:r>
      <w:proofErr w:type="spellStart"/>
      <w:r w:rsidRPr="00556F11">
        <w:t>planurile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orice</w:t>
      </w:r>
      <w:proofErr w:type="spellEnd"/>
      <w:r w:rsidRPr="00556F11">
        <w:t xml:space="preserve"> </w:t>
      </w:r>
      <w:proofErr w:type="spellStart"/>
      <w:r w:rsidRPr="00556F11">
        <w:t>alte</w:t>
      </w:r>
      <w:proofErr w:type="spellEnd"/>
      <w:r w:rsidRPr="00556F11">
        <w:t xml:space="preserve"> </w:t>
      </w:r>
      <w:proofErr w:type="spellStart"/>
      <w:r w:rsidRPr="00556F11">
        <w:t>documente</w:t>
      </w:r>
      <w:proofErr w:type="spellEnd"/>
      <w:r w:rsidRPr="00556F11">
        <w:t xml:space="preserve"> </w:t>
      </w:r>
      <w:proofErr w:type="spellStart"/>
      <w:r w:rsidRPr="00556F11">
        <w:t>puse</w:t>
      </w:r>
      <w:proofErr w:type="spellEnd"/>
      <w:r w:rsidRPr="00556F11">
        <w:t xml:space="preserve"> la </w:t>
      </w:r>
      <w:proofErr w:type="spellStart"/>
      <w:r w:rsidRPr="00556F11">
        <w:t>dispoziţia</w:t>
      </w:r>
      <w:proofErr w:type="spellEnd"/>
      <w:r w:rsidRPr="00556F11">
        <w:t xml:space="preserve"> OEE de </w:t>
      </w:r>
      <w:proofErr w:type="spellStart"/>
      <w:r w:rsidRPr="00556F11">
        <w:t>către</w:t>
      </w:r>
      <w:proofErr w:type="spellEnd"/>
      <w:r w:rsidRPr="00556F11">
        <w:t xml:space="preserve"> OSD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legătură</w:t>
      </w:r>
      <w:proofErr w:type="spellEnd"/>
      <w:r w:rsidRPr="00556F11">
        <w:t xml:space="preserve"> cu </w:t>
      </w:r>
      <w:proofErr w:type="spellStart"/>
      <w:r w:rsidRPr="00556F11">
        <w:t>executarea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de</w:t>
      </w:r>
      <w:r w:rsidR="00E5718F">
        <w:t xml:space="preserve"> </w:t>
      </w:r>
      <w:proofErr w:type="spellStart"/>
      <w:r w:rsidRPr="00556F11">
        <w:t>racordare</w:t>
      </w:r>
      <w:proofErr w:type="spellEnd"/>
      <w:r w:rsidRPr="00556F11">
        <w:t xml:space="preserve"> la </w:t>
      </w:r>
      <w:proofErr w:type="gramStart"/>
      <w:r w:rsidRPr="00556F11">
        <w:t>SD;</w:t>
      </w:r>
      <w:proofErr w:type="gramEnd"/>
    </w:p>
    <w:p w14:paraId="0FF7233B" w14:textId="33B9D680" w:rsidR="00556F11" w:rsidRPr="00556F11" w:rsidRDefault="00556F11" w:rsidP="00556F11">
      <w:pPr>
        <w:jc w:val="both"/>
      </w:pPr>
      <w:r w:rsidRPr="00556F11">
        <w:t>(ii)</w:t>
      </w:r>
      <w:proofErr w:type="spellStart"/>
      <w:r w:rsidRPr="00556F11">
        <w:t>toate</w:t>
      </w:r>
      <w:proofErr w:type="spellEnd"/>
      <w:r w:rsidRPr="00556F11">
        <w:t xml:space="preserve"> </w:t>
      </w:r>
      <w:proofErr w:type="spellStart"/>
      <w:r w:rsidRPr="00556F11">
        <w:t>avizele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autorizaţiile</w:t>
      </w:r>
      <w:proofErr w:type="spellEnd"/>
      <w:r w:rsidRPr="00556F11">
        <w:t xml:space="preserve"> </w:t>
      </w:r>
      <w:proofErr w:type="spellStart"/>
      <w:r w:rsidRPr="00556F11">
        <w:t>obţinute</w:t>
      </w:r>
      <w:proofErr w:type="spellEnd"/>
      <w:r w:rsidRPr="00556F11">
        <w:t xml:space="preserve">, precum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documentaţiile</w:t>
      </w:r>
      <w:proofErr w:type="spellEnd"/>
      <w:r w:rsidRPr="00556F11">
        <w:t xml:space="preserve"> complete, </w:t>
      </w:r>
      <w:proofErr w:type="spellStart"/>
      <w:r w:rsidRPr="00556F11">
        <w:t>pentru</w:t>
      </w:r>
      <w:proofErr w:type="spellEnd"/>
      <w:r w:rsidRPr="00556F11">
        <w:t xml:space="preserve"> a </w:t>
      </w:r>
      <w:proofErr w:type="spellStart"/>
      <w:r w:rsidRPr="00556F11">
        <w:t>permite</w:t>
      </w:r>
      <w:proofErr w:type="spellEnd"/>
      <w:r w:rsidRPr="00556F11">
        <w:t xml:space="preserve"> OSD </w:t>
      </w:r>
      <w:proofErr w:type="spellStart"/>
      <w:r w:rsidRPr="00556F11">
        <w:t>continuarea</w:t>
      </w:r>
      <w:proofErr w:type="spellEnd"/>
      <w:r w:rsidR="00E5718F">
        <w:t xml:space="preserve"> </w:t>
      </w:r>
      <w:proofErr w:type="spellStart"/>
      <w:proofErr w:type="gramStart"/>
      <w:r w:rsidRPr="00556F11">
        <w:t>procedurilor</w:t>
      </w:r>
      <w:proofErr w:type="spellEnd"/>
      <w:r w:rsidRPr="00556F11">
        <w:t>;</w:t>
      </w:r>
      <w:proofErr w:type="gramEnd"/>
    </w:p>
    <w:p w14:paraId="3E27076A" w14:textId="18D19C68" w:rsidR="00556F11" w:rsidRPr="00556F11" w:rsidRDefault="00556F11" w:rsidP="00556F11">
      <w:pPr>
        <w:jc w:val="both"/>
      </w:pPr>
      <w:r w:rsidRPr="00556F11">
        <w:t>(iii)</w:t>
      </w:r>
      <w:proofErr w:type="spellStart"/>
      <w:r w:rsidRPr="00556F11">
        <w:t>toate</w:t>
      </w:r>
      <w:proofErr w:type="spellEnd"/>
      <w:r w:rsidRPr="00556F11">
        <w:t xml:space="preserve"> </w:t>
      </w:r>
      <w:proofErr w:type="spellStart"/>
      <w:r w:rsidRPr="00556F11">
        <w:t>materialele</w:t>
      </w:r>
      <w:proofErr w:type="spellEnd"/>
      <w:r w:rsidRPr="00556F11">
        <w:t xml:space="preserve">, </w:t>
      </w:r>
      <w:proofErr w:type="spellStart"/>
      <w:r w:rsidRPr="00556F11">
        <w:t>produsele</w:t>
      </w:r>
      <w:proofErr w:type="spellEnd"/>
      <w:r w:rsidRPr="00556F11">
        <w:t xml:space="preserve">, </w:t>
      </w:r>
      <w:proofErr w:type="spellStart"/>
      <w:r w:rsidRPr="00556F11">
        <w:t>componentele</w:t>
      </w:r>
      <w:proofErr w:type="spellEnd"/>
      <w:r w:rsidRPr="00556F11">
        <w:t xml:space="preserve">, </w:t>
      </w:r>
      <w:proofErr w:type="spellStart"/>
      <w:r w:rsidRPr="00556F11">
        <w:t>echipamentele</w:t>
      </w:r>
      <w:proofErr w:type="spellEnd"/>
      <w:r w:rsidRPr="00556F11">
        <w:t xml:space="preserve"> </w:t>
      </w:r>
      <w:proofErr w:type="spellStart"/>
      <w:r w:rsidRPr="00556F11">
        <w:t>puse</w:t>
      </w:r>
      <w:proofErr w:type="spellEnd"/>
      <w:r w:rsidRPr="00556F11">
        <w:t xml:space="preserve"> la </w:t>
      </w:r>
      <w:proofErr w:type="spellStart"/>
      <w:r w:rsidRPr="00556F11">
        <w:t>dispoziţia</w:t>
      </w:r>
      <w:proofErr w:type="spellEnd"/>
      <w:r w:rsidRPr="00556F11">
        <w:t xml:space="preserve"> OEE de </w:t>
      </w:r>
      <w:proofErr w:type="spellStart"/>
      <w:r w:rsidRPr="00556F11">
        <w:t>către</w:t>
      </w:r>
      <w:proofErr w:type="spellEnd"/>
      <w:r w:rsidRPr="00556F11">
        <w:t xml:space="preserve"> OSD,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vederea</w:t>
      </w:r>
      <w:proofErr w:type="spellEnd"/>
      <w:r w:rsidR="00E5718F">
        <w:t xml:space="preserve"> </w:t>
      </w:r>
      <w:proofErr w:type="spellStart"/>
      <w:r w:rsidRPr="00556F11">
        <w:t>îndeplinirii</w:t>
      </w:r>
      <w:proofErr w:type="spellEnd"/>
      <w:r w:rsidRPr="00556F11">
        <w:t xml:space="preserve"> de </w:t>
      </w:r>
      <w:proofErr w:type="spellStart"/>
      <w:r w:rsidRPr="00556F11">
        <w:t>către</w:t>
      </w:r>
      <w:proofErr w:type="spellEnd"/>
      <w:r w:rsidRPr="00556F11">
        <w:t xml:space="preserve"> </w:t>
      </w:r>
      <w:proofErr w:type="spellStart"/>
      <w:r w:rsidRPr="00556F11">
        <w:t>acesta</w:t>
      </w:r>
      <w:proofErr w:type="spellEnd"/>
      <w:r w:rsidRPr="00556F11">
        <w:t xml:space="preserve"> din </w:t>
      </w:r>
      <w:proofErr w:type="spellStart"/>
      <w:r w:rsidRPr="00556F11">
        <w:t>urmă</w:t>
      </w:r>
      <w:proofErr w:type="spellEnd"/>
      <w:r w:rsidRPr="00556F11">
        <w:t xml:space="preserve"> </w:t>
      </w:r>
      <w:proofErr w:type="gramStart"/>
      <w:r w:rsidRPr="00556F11">
        <w:t>a</w:t>
      </w:r>
      <w:proofErr w:type="gramEnd"/>
      <w:r w:rsidRPr="00556F11">
        <w:t xml:space="preserve"> </w:t>
      </w:r>
      <w:proofErr w:type="spellStart"/>
      <w:r w:rsidRPr="00556F11">
        <w:t>obligaţiilor</w:t>
      </w:r>
      <w:proofErr w:type="spellEnd"/>
      <w:r w:rsidRPr="00556F11">
        <w:t xml:space="preserve"> care </w:t>
      </w:r>
      <w:proofErr w:type="spellStart"/>
      <w:r w:rsidRPr="00556F11">
        <w:t>îi</w:t>
      </w:r>
      <w:proofErr w:type="spellEnd"/>
      <w:r w:rsidRPr="00556F11">
        <w:t xml:space="preserve"> </w:t>
      </w:r>
      <w:proofErr w:type="spellStart"/>
      <w:r w:rsidRPr="00556F11">
        <w:t>revin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temeiul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>.</w:t>
      </w:r>
    </w:p>
    <w:p w14:paraId="7A543BBB" w14:textId="77777777" w:rsidR="00556F11" w:rsidRPr="00556F11" w:rsidRDefault="00556F11" w:rsidP="00556F11">
      <w:pPr>
        <w:jc w:val="both"/>
      </w:pPr>
      <w:r w:rsidRPr="00556F11">
        <w:t>Art. 27</w:t>
      </w:r>
    </w:p>
    <w:p w14:paraId="4E7229C6" w14:textId="3F1AD049" w:rsidR="00556F11" w:rsidRDefault="00556F11" w:rsidP="00556F11">
      <w:pPr>
        <w:jc w:val="both"/>
      </w:pPr>
      <w:proofErr w:type="spellStart"/>
      <w:r w:rsidRPr="00556F11">
        <w:t>Încetarea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 nu are </w:t>
      </w:r>
      <w:proofErr w:type="spellStart"/>
      <w:r w:rsidRPr="00556F11">
        <w:t>efect</w:t>
      </w:r>
      <w:proofErr w:type="spellEnd"/>
      <w:r w:rsidRPr="00556F11">
        <w:t xml:space="preserve"> </w:t>
      </w:r>
      <w:proofErr w:type="spellStart"/>
      <w:r w:rsidRPr="00556F11">
        <w:t>asupra</w:t>
      </w:r>
      <w:proofErr w:type="spellEnd"/>
      <w:r w:rsidRPr="00556F11">
        <w:t xml:space="preserve"> </w:t>
      </w:r>
      <w:proofErr w:type="spellStart"/>
      <w:r w:rsidRPr="00556F11">
        <w:t>obligaţiilor</w:t>
      </w:r>
      <w:proofErr w:type="spellEnd"/>
      <w:r w:rsidRPr="00556F11">
        <w:t xml:space="preserve"> </w:t>
      </w:r>
      <w:proofErr w:type="spellStart"/>
      <w:r w:rsidRPr="00556F11">
        <w:t>ce</w:t>
      </w:r>
      <w:proofErr w:type="spellEnd"/>
      <w:r w:rsidRPr="00556F11">
        <w:t xml:space="preserve"> </w:t>
      </w:r>
      <w:proofErr w:type="spellStart"/>
      <w:r w:rsidRPr="00556F11">
        <w:t>decurg</w:t>
      </w:r>
      <w:proofErr w:type="spellEnd"/>
      <w:r w:rsidRPr="00556F11">
        <w:t xml:space="preserve"> din </w:t>
      </w:r>
      <w:proofErr w:type="spellStart"/>
      <w:r w:rsidRPr="00556F11">
        <w:t>executarea</w:t>
      </w:r>
      <w:proofErr w:type="spellEnd"/>
      <w:r w:rsidRPr="00556F11">
        <w:t xml:space="preserve"> </w:t>
      </w:r>
      <w:proofErr w:type="spellStart"/>
      <w:r w:rsidRPr="00556F11">
        <w:t>acesteia</w:t>
      </w:r>
      <w:proofErr w:type="spellEnd"/>
      <w:r w:rsidRPr="00556F11">
        <w:t xml:space="preserve"> </w:t>
      </w:r>
      <w:proofErr w:type="spellStart"/>
      <w:r w:rsidRPr="00556F11">
        <w:t>până</w:t>
      </w:r>
      <w:proofErr w:type="spellEnd"/>
      <w:r w:rsidRPr="00556F11">
        <w:t xml:space="preserve"> la </w:t>
      </w:r>
      <w:proofErr w:type="spellStart"/>
      <w:r w:rsidRPr="00556F11">
        <w:t>momentul</w:t>
      </w:r>
      <w:proofErr w:type="spellEnd"/>
      <w:r w:rsidR="00E5718F">
        <w:t xml:space="preserve"> </w:t>
      </w:r>
      <w:proofErr w:type="spellStart"/>
      <w:r w:rsidRPr="00556F11">
        <w:t>încetării</w:t>
      </w:r>
      <w:proofErr w:type="spellEnd"/>
      <w:r w:rsidRPr="00556F11">
        <w:t>.</w:t>
      </w:r>
    </w:p>
    <w:p w14:paraId="0377C02A" w14:textId="77777777" w:rsidR="00E5718F" w:rsidRPr="00556F11" w:rsidRDefault="00E5718F" w:rsidP="00556F11">
      <w:pPr>
        <w:jc w:val="both"/>
      </w:pPr>
    </w:p>
    <w:p w14:paraId="0CB978C9" w14:textId="2413C82E" w:rsidR="00556F11" w:rsidRPr="00E5718F" w:rsidRDefault="00556F11" w:rsidP="00556F11">
      <w:pPr>
        <w:jc w:val="both"/>
        <w:rPr>
          <w:b/>
          <w:bCs/>
        </w:rPr>
      </w:pPr>
      <w:r w:rsidRPr="00E5718F">
        <w:rPr>
          <w:b/>
          <w:bCs/>
        </w:rPr>
        <w:t xml:space="preserve">CAPITOLUL XII: </w:t>
      </w:r>
      <w:proofErr w:type="spellStart"/>
      <w:r w:rsidRPr="00E5718F">
        <w:rPr>
          <w:b/>
          <w:bCs/>
        </w:rPr>
        <w:t>Cesiunea</w:t>
      </w:r>
      <w:proofErr w:type="spellEnd"/>
    </w:p>
    <w:p w14:paraId="425B610E" w14:textId="77777777" w:rsidR="00556F11" w:rsidRPr="00556F11" w:rsidRDefault="00556F11" w:rsidP="00556F11">
      <w:pPr>
        <w:jc w:val="both"/>
      </w:pPr>
      <w:r w:rsidRPr="00556F11">
        <w:t>Art. 28</w:t>
      </w:r>
    </w:p>
    <w:p w14:paraId="1653CF5E" w14:textId="50BE1C23" w:rsidR="00556F11" w:rsidRPr="00556F11" w:rsidRDefault="00556F11" w:rsidP="00556F11">
      <w:pPr>
        <w:jc w:val="both"/>
      </w:pPr>
      <w:proofErr w:type="spellStart"/>
      <w:r w:rsidRPr="00556F11">
        <w:t>Părţile</w:t>
      </w:r>
      <w:proofErr w:type="spellEnd"/>
      <w:r w:rsidRPr="00556F11">
        <w:t xml:space="preserve"> nu au </w:t>
      </w:r>
      <w:proofErr w:type="spellStart"/>
      <w:r w:rsidRPr="00556F11">
        <w:t>dreptul</w:t>
      </w:r>
      <w:proofErr w:type="spellEnd"/>
      <w:r w:rsidRPr="00556F11">
        <w:t xml:space="preserve"> de a </w:t>
      </w:r>
      <w:proofErr w:type="spellStart"/>
      <w:r w:rsidRPr="00556F11">
        <w:t>cesiona</w:t>
      </w:r>
      <w:proofErr w:type="spellEnd"/>
      <w:r w:rsidRPr="00556F11">
        <w:t xml:space="preserve"> total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parţial</w:t>
      </w:r>
      <w:proofErr w:type="spellEnd"/>
      <w:r w:rsidRPr="00556F11">
        <w:t xml:space="preserve">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nici</w:t>
      </w:r>
      <w:proofErr w:type="spellEnd"/>
      <w:r w:rsidRPr="00556F11">
        <w:t xml:space="preserve"> de a </w:t>
      </w:r>
      <w:proofErr w:type="spellStart"/>
      <w:r w:rsidRPr="00556F11">
        <w:t>transfera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cesiune</w:t>
      </w:r>
      <w:proofErr w:type="spellEnd"/>
      <w:r w:rsidRPr="00556F11">
        <w:t xml:space="preserve"> </w:t>
      </w:r>
      <w:proofErr w:type="spellStart"/>
      <w:r w:rsidRPr="00556F11">
        <w:t>totală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="00E5718F">
        <w:t xml:space="preserve"> </w:t>
      </w:r>
      <w:proofErr w:type="spellStart"/>
      <w:r w:rsidRPr="00556F11">
        <w:t>parţială</w:t>
      </w:r>
      <w:proofErr w:type="spellEnd"/>
      <w:r w:rsidRPr="00556F11">
        <w:t xml:space="preserve"> </w:t>
      </w:r>
      <w:proofErr w:type="spellStart"/>
      <w:r w:rsidRPr="00556F11">
        <w:t>obligaţiile</w:t>
      </w:r>
      <w:proofErr w:type="spellEnd"/>
      <w:r w:rsidRPr="00556F11">
        <w:t xml:space="preserve"> </w:t>
      </w:r>
      <w:proofErr w:type="spellStart"/>
      <w:r w:rsidRPr="00556F11">
        <w:t>asumate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aceasta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nici</w:t>
      </w:r>
      <w:proofErr w:type="spellEnd"/>
      <w:r w:rsidRPr="00556F11">
        <w:t xml:space="preserve"> de a </w:t>
      </w:r>
      <w:proofErr w:type="spellStart"/>
      <w:r w:rsidRPr="00556F11">
        <w:t>transforma</w:t>
      </w:r>
      <w:proofErr w:type="spellEnd"/>
      <w:r w:rsidRPr="00556F11">
        <w:t xml:space="preserve"> </w:t>
      </w:r>
      <w:proofErr w:type="spellStart"/>
      <w:r w:rsidRPr="00556F11">
        <w:t>obligaţiile</w:t>
      </w:r>
      <w:proofErr w:type="spellEnd"/>
      <w:r w:rsidRPr="00556F11">
        <w:t xml:space="preserve"> sale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novaţie</w:t>
      </w:r>
      <w:proofErr w:type="spellEnd"/>
      <w:r w:rsidRPr="00556F11">
        <w:t>.</w:t>
      </w:r>
    </w:p>
    <w:p w14:paraId="28470E89" w14:textId="77777777" w:rsidR="00556F11" w:rsidRPr="00556F11" w:rsidRDefault="00556F11" w:rsidP="00556F11">
      <w:pPr>
        <w:jc w:val="both"/>
      </w:pPr>
      <w:r w:rsidRPr="00556F11">
        <w:t>Art. 29</w:t>
      </w:r>
    </w:p>
    <w:p w14:paraId="490558E3" w14:textId="77777777" w:rsidR="00556F11" w:rsidRDefault="00556F11" w:rsidP="00556F11">
      <w:pPr>
        <w:jc w:val="both"/>
      </w:pPr>
      <w:proofErr w:type="spellStart"/>
      <w:r w:rsidRPr="00556F11">
        <w:t>Cesiunea</w:t>
      </w:r>
      <w:proofErr w:type="spellEnd"/>
      <w:r w:rsidRPr="00556F11">
        <w:t xml:space="preserve"> se </w:t>
      </w:r>
      <w:proofErr w:type="spellStart"/>
      <w:r w:rsidRPr="00556F11">
        <w:t>poate</w:t>
      </w:r>
      <w:proofErr w:type="spellEnd"/>
      <w:r w:rsidRPr="00556F11">
        <w:t xml:space="preserve"> </w:t>
      </w:r>
      <w:proofErr w:type="spellStart"/>
      <w:r w:rsidRPr="00556F11">
        <w:t>realiza</w:t>
      </w:r>
      <w:proofErr w:type="spellEnd"/>
      <w:r w:rsidRPr="00556F11">
        <w:t xml:space="preserve"> </w:t>
      </w:r>
      <w:proofErr w:type="spellStart"/>
      <w:r w:rsidRPr="00556F11">
        <w:t>doar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</w:t>
      </w:r>
      <w:proofErr w:type="spellStart"/>
      <w:r w:rsidRPr="00556F11">
        <w:t>cealaltă</w:t>
      </w:r>
      <w:proofErr w:type="spellEnd"/>
      <w:r w:rsidRPr="00556F11">
        <w:t xml:space="preserve"> </w:t>
      </w:r>
      <w:proofErr w:type="spellStart"/>
      <w:r w:rsidRPr="00556F11">
        <w:t>parte</w:t>
      </w:r>
      <w:proofErr w:type="spellEnd"/>
      <w:r w:rsidRPr="00556F11">
        <w:t xml:space="preserve"> </w:t>
      </w:r>
      <w:proofErr w:type="spellStart"/>
      <w:r w:rsidRPr="00556F11">
        <w:t>consimte</w:t>
      </w:r>
      <w:proofErr w:type="spellEnd"/>
      <w:r w:rsidRPr="00556F11">
        <w:t xml:space="preserve"> la </w:t>
      </w:r>
      <w:proofErr w:type="spellStart"/>
      <w:r w:rsidRPr="00556F11">
        <w:t>aceasta</w:t>
      </w:r>
      <w:proofErr w:type="spellEnd"/>
      <w:r w:rsidRPr="00556F11">
        <w:t>.</w:t>
      </w:r>
    </w:p>
    <w:p w14:paraId="0AB2D7F9" w14:textId="77777777" w:rsidR="00E5718F" w:rsidRDefault="00E5718F" w:rsidP="00556F11">
      <w:pPr>
        <w:jc w:val="both"/>
      </w:pPr>
    </w:p>
    <w:p w14:paraId="411BC6B0" w14:textId="77777777" w:rsidR="00E5718F" w:rsidRDefault="00E5718F" w:rsidP="00556F11">
      <w:pPr>
        <w:jc w:val="both"/>
      </w:pPr>
    </w:p>
    <w:p w14:paraId="21E5F11C" w14:textId="77777777" w:rsidR="00E5718F" w:rsidRDefault="00E5718F" w:rsidP="00556F11">
      <w:pPr>
        <w:jc w:val="both"/>
      </w:pPr>
    </w:p>
    <w:p w14:paraId="3C7DECEF" w14:textId="77777777" w:rsidR="00E5718F" w:rsidRDefault="00E5718F" w:rsidP="00556F11">
      <w:pPr>
        <w:jc w:val="both"/>
      </w:pPr>
    </w:p>
    <w:p w14:paraId="4C740166" w14:textId="77777777" w:rsidR="00E5718F" w:rsidRPr="00556F11" w:rsidRDefault="00E5718F" w:rsidP="00556F11">
      <w:pPr>
        <w:jc w:val="both"/>
      </w:pPr>
    </w:p>
    <w:p w14:paraId="44BEC70D" w14:textId="4D73CA57" w:rsidR="00E5718F" w:rsidRPr="00E5718F" w:rsidRDefault="00556F11" w:rsidP="00556F11">
      <w:pPr>
        <w:jc w:val="both"/>
        <w:rPr>
          <w:b/>
          <w:bCs/>
        </w:rPr>
      </w:pPr>
      <w:r w:rsidRPr="00E5718F">
        <w:rPr>
          <w:b/>
          <w:bCs/>
        </w:rPr>
        <w:t xml:space="preserve">CAPIT OLUL XIII: </w:t>
      </w:r>
      <w:proofErr w:type="spellStart"/>
      <w:r w:rsidRPr="00E5718F">
        <w:rPr>
          <w:b/>
          <w:bCs/>
        </w:rPr>
        <w:t>Forţa</w:t>
      </w:r>
      <w:proofErr w:type="spellEnd"/>
      <w:r w:rsidRPr="00E5718F">
        <w:rPr>
          <w:b/>
          <w:bCs/>
        </w:rPr>
        <w:t xml:space="preserve"> </w:t>
      </w:r>
      <w:proofErr w:type="spellStart"/>
      <w:r w:rsidRPr="00E5718F">
        <w:rPr>
          <w:b/>
          <w:bCs/>
        </w:rPr>
        <w:t>majoră</w:t>
      </w:r>
      <w:proofErr w:type="spellEnd"/>
    </w:p>
    <w:p w14:paraId="610C0B2F" w14:textId="77777777" w:rsidR="00556F11" w:rsidRPr="00556F11" w:rsidRDefault="00556F11" w:rsidP="00556F11">
      <w:pPr>
        <w:jc w:val="both"/>
      </w:pPr>
      <w:r w:rsidRPr="00556F11">
        <w:t>Art. 30</w:t>
      </w:r>
    </w:p>
    <w:p w14:paraId="2615FE97" w14:textId="77777777" w:rsidR="00556F11" w:rsidRPr="00556F11" w:rsidRDefault="00556F11" w:rsidP="00556F11">
      <w:pPr>
        <w:jc w:val="both"/>
      </w:pPr>
      <w:proofErr w:type="spellStart"/>
      <w:r w:rsidRPr="00556F11">
        <w:t>Forţa</w:t>
      </w:r>
      <w:proofErr w:type="spellEnd"/>
      <w:r w:rsidRPr="00556F11">
        <w:t xml:space="preserve"> </w:t>
      </w:r>
      <w:proofErr w:type="spellStart"/>
      <w:r w:rsidRPr="00556F11">
        <w:t>majoră</w:t>
      </w:r>
      <w:proofErr w:type="spellEnd"/>
      <w:r w:rsidRPr="00556F11">
        <w:t xml:space="preserve">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constatată</w:t>
      </w:r>
      <w:proofErr w:type="spellEnd"/>
      <w:r w:rsidRPr="00556F11">
        <w:t xml:space="preserve"> de </w:t>
      </w:r>
      <w:proofErr w:type="spellStart"/>
      <w:r w:rsidRPr="00556F11">
        <w:t>către</w:t>
      </w:r>
      <w:proofErr w:type="spellEnd"/>
      <w:r w:rsidRPr="00556F11">
        <w:t xml:space="preserve"> o </w:t>
      </w:r>
      <w:proofErr w:type="spellStart"/>
      <w:r w:rsidRPr="00556F11">
        <w:t>autoritate</w:t>
      </w:r>
      <w:proofErr w:type="spellEnd"/>
      <w:r w:rsidRPr="00556F11">
        <w:t xml:space="preserve"> </w:t>
      </w:r>
      <w:proofErr w:type="spellStart"/>
      <w:r w:rsidRPr="00556F11">
        <w:t>competentă</w:t>
      </w:r>
      <w:proofErr w:type="spellEnd"/>
      <w:r w:rsidRPr="00556F11">
        <w:t>.</w:t>
      </w:r>
    </w:p>
    <w:p w14:paraId="34D4ABA4" w14:textId="77777777" w:rsidR="00556F11" w:rsidRPr="00556F11" w:rsidRDefault="00556F11" w:rsidP="00556F11">
      <w:pPr>
        <w:jc w:val="both"/>
      </w:pPr>
      <w:r w:rsidRPr="00556F11">
        <w:t>Art. 31</w:t>
      </w:r>
    </w:p>
    <w:p w14:paraId="16A7075C" w14:textId="3047CC19" w:rsidR="00556F11" w:rsidRPr="00556F11" w:rsidRDefault="00556F11" w:rsidP="00556F11">
      <w:pPr>
        <w:jc w:val="both"/>
      </w:pPr>
      <w:proofErr w:type="spellStart"/>
      <w:r w:rsidRPr="00556F11">
        <w:t>Forţa</w:t>
      </w:r>
      <w:proofErr w:type="spellEnd"/>
      <w:r w:rsidRPr="00556F11">
        <w:t xml:space="preserve"> </w:t>
      </w:r>
      <w:proofErr w:type="spellStart"/>
      <w:r w:rsidRPr="00556F11">
        <w:t>majoră</w:t>
      </w:r>
      <w:proofErr w:type="spellEnd"/>
      <w:r w:rsidRPr="00556F11">
        <w:t xml:space="preserve"> </w:t>
      </w:r>
      <w:proofErr w:type="spellStart"/>
      <w:r w:rsidRPr="00556F11">
        <w:t>exonerează</w:t>
      </w:r>
      <w:proofErr w:type="spellEnd"/>
      <w:r w:rsidRPr="00556F11">
        <w:t xml:space="preserve"> </w:t>
      </w:r>
      <w:proofErr w:type="spellStart"/>
      <w:r w:rsidRPr="00556F11">
        <w:t>părţile</w:t>
      </w:r>
      <w:proofErr w:type="spellEnd"/>
      <w:r w:rsidRPr="00556F11">
        <w:t xml:space="preserve"> de </w:t>
      </w:r>
      <w:proofErr w:type="spellStart"/>
      <w:r w:rsidRPr="00556F11">
        <w:t>îndeplinirea</w:t>
      </w:r>
      <w:proofErr w:type="spellEnd"/>
      <w:r w:rsidRPr="00556F11">
        <w:t xml:space="preserve"> </w:t>
      </w:r>
      <w:proofErr w:type="spellStart"/>
      <w:r w:rsidRPr="00556F11">
        <w:t>obligaţiilor</w:t>
      </w:r>
      <w:proofErr w:type="spellEnd"/>
      <w:r w:rsidRPr="00556F11">
        <w:t xml:space="preserve"> </w:t>
      </w:r>
      <w:proofErr w:type="spellStart"/>
      <w:r w:rsidRPr="00556F11">
        <w:t>asumate</w:t>
      </w:r>
      <w:proofErr w:type="spellEnd"/>
      <w:r w:rsidRPr="00556F11">
        <w:t xml:space="preserve">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, pe </w:t>
      </w:r>
      <w:proofErr w:type="spellStart"/>
      <w:r w:rsidRPr="00556F11">
        <w:t>toată</w:t>
      </w:r>
      <w:proofErr w:type="spellEnd"/>
      <w:r w:rsidRPr="00556F11">
        <w:t xml:space="preserve"> </w:t>
      </w:r>
      <w:proofErr w:type="spellStart"/>
      <w:r w:rsidRPr="00556F11">
        <w:t>perioada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</w:t>
      </w:r>
      <w:r w:rsidR="00E5718F">
        <w:t xml:space="preserve"> </w:t>
      </w:r>
      <w:proofErr w:type="spellStart"/>
      <w:r w:rsidRPr="00556F11">
        <w:t>acţionează</w:t>
      </w:r>
      <w:proofErr w:type="spellEnd"/>
      <w:r w:rsidRPr="00556F11">
        <w:t xml:space="preserve"> </w:t>
      </w:r>
      <w:proofErr w:type="spellStart"/>
      <w:r w:rsidRPr="00556F11">
        <w:t>aceasta</w:t>
      </w:r>
      <w:proofErr w:type="spellEnd"/>
      <w:r w:rsidRPr="00556F11">
        <w:t>.</w:t>
      </w:r>
    </w:p>
    <w:p w14:paraId="20D2061A" w14:textId="77777777" w:rsidR="00556F11" w:rsidRPr="00556F11" w:rsidRDefault="00556F11" w:rsidP="00556F11">
      <w:pPr>
        <w:jc w:val="both"/>
      </w:pPr>
      <w:r w:rsidRPr="00556F11">
        <w:t>Art. 32</w:t>
      </w:r>
    </w:p>
    <w:p w14:paraId="3691A116" w14:textId="0BE0A9D6" w:rsidR="00556F11" w:rsidRPr="00556F11" w:rsidRDefault="00556F11" w:rsidP="00556F11">
      <w:pPr>
        <w:jc w:val="both"/>
      </w:pPr>
      <w:proofErr w:type="spellStart"/>
      <w:r w:rsidRPr="00556F11">
        <w:t>Îndeplinirea</w:t>
      </w:r>
      <w:proofErr w:type="spellEnd"/>
      <w:r w:rsidRPr="00556F11">
        <w:t xml:space="preserve"> </w:t>
      </w:r>
      <w:proofErr w:type="spellStart"/>
      <w:r w:rsidRPr="00556F11">
        <w:t>contractului</w:t>
      </w:r>
      <w:proofErr w:type="spellEnd"/>
      <w:r w:rsidRPr="00556F11">
        <w:t xml:space="preserve">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suspendată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perioada</w:t>
      </w:r>
      <w:proofErr w:type="spellEnd"/>
      <w:r w:rsidRPr="00556F11">
        <w:t xml:space="preserve"> de </w:t>
      </w:r>
      <w:proofErr w:type="spellStart"/>
      <w:r w:rsidRPr="00556F11">
        <w:t>acţiune</w:t>
      </w:r>
      <w:proofErr w:type="spellEnd"/>
      <w:r w:rsidRPr="00556F11">
        <w:t xml:space="preserve"> a </w:t>
      </w:r>
      <w:proofErr w:type="spellStart"/>
      <w:r w:rsidRPr="00556F11">
        <w:t>forţei</w:t>
      </w:r>
      <w:proofErr w:type="spellEnd"/>
      <w:r w:rsidRPr="00556F11">
        <w:t xml:space="preserve"> </w:t>
      </w:r>
      <w:proofErr w:type="spellStart"/>
      <w:r w:rsidRPr="00556F11">
        <w:t>majore</w:t>
      </w:r>
      <w:proofErr w:type="spellEnd"/>
      <w:r w:rsidRPr="00556F11">
        <w:t xml:space="preserve">, </w:t>
      </w:r>
      <w:proofErr w:type="spellStart"/>
      <w:r w:rsidRPr="00556F11">
        <w:t>dar</w:t>
      </w:r>
      <w:proofErr w:type="spellEnd"/>
      <w:r w:rsidRPr="00556F11">
        <w:t xml:space="preserve"> </w:t>
      </w:r>
      <w:proofErr w:type="spellStart"/>
      <w:r w:rsidRPr="00556F11">
        <w:t>fără</w:t>
      </w:r>
      <w:proofErr w:type="spellEnd"/>
      <w:r w:rsidRPr="00556F11">
        <w:t xml:space="preserve"> a </w:t>
      </w:r>
      <w:proofErr w:type="spellStart"/>
      <w:r w:rsidRPr="00556F11">
        <w:t>prejudicia</w:t>
      </w:r>
      <w:proofErr w:type="spellEnd"/>
      <w:r w:rsidRPr="00556F11">
        <w:t xml:space="preserve"> </w:t>
      </w:r>
      <w:proofErr w:type="spellStart"/>
      <w:r w:rsidRPr="00556F11">
        <w:t>drepturile</w:t>
      </w:r>
      <w:proofErr w:type="spellEnd"/>
      <w:r w:rsidRPr="00556F11">
        <w:t xml:space="preserve"> </w:t>
      </w:r>
      <w:proofErr w:type="spellStart"/>
      <w:r w:rsidRPr="00556F11">
        <w:t>ce</w:t>
      </w:r>
      <w:proofErr w:type="spellEnd"/>
      <w:r w:rsidRPr="00556F11">
        <w:t xml:space="preserve"> li se</w:t>
      </w:r>
      <w:r w:rsidR="00E5718F">
        <w:t xml:space="preserve"> </w:t>
      </w:r>
      <w:proofErr w:type="spellStart"/>
      <w:r w:rsidRPr="00556F11">
        <w:t>cuveneau</w:t>
      </w:r>
      <w:proofErr w:type="spellEnd"/>
      <w:r w:rsidRPr="00556F11">
        <w:t xml:space="preserve"> </w:t>
      </w:r>
      <w:proofErr w:type="spellStart"/>
      <w:r w:rsidRPr="00556F11">
        <w:t>părţilor</w:t>
      </w:r>
      <w:proofErr w:type="spellEnd"/>
      <w:r w:rsidRPr="00556F11">
        <w:t xml:space="preserve"> </w:t>
      </w:r>
      <w:proofErr w:type="spellStart"/>
      <w:r w:rsidRPr="00556F11">
        <w:t>până</w:t>
      </w:r>
      <w:proofErr w:type="spellEnd"/>
      <w:r w:rsidRPr="00556F11">
        <w:t xml:space="preserve"> la </w:t>
      </w:r>
      <w:proofErr w:type="spellStart"/>
      <w:r w:rsidRPr="00556F11">
        <w:t>apariţia</w:t>
      </w:r>
      <w:proofErr w:type="spellEnd"/>
      <w:r w:rsidRPr="00556F11">
        <w:t xml:space="preserve"> </w:t>
      </w:r>
      <w:proofErr w:type="spellStart"/>
      <w:r w:rsidRPr="00556F11">
        <w:t>acesteia</w:t>
      </w:r>
      <w:proofErr w:type="spellEnd"/>
      <w:r w:rsidRPr="00556F11">
        <w:t>.</w:t>
      </w:r>
    </w:p>
    <w:p w14:paraId="0BDD8E3B" w14:textId="77777777" w:rsidR="00556F11" w:rsidRPr="00556F11" w:rsidRDefault="00556F11" w:rsidP="00556F11">
      <w:pPr>
        <w:jc w:val="both"/>
      </w:pPr>
      <w:r w:rsidRPr="00556F11">
        <w:t>Art. 33</w:t>
      </w:r>
    </w:p>
    <w:p w14:paraId="7857E72D" w14:textId="7D7CDA15" w:rsidR="00556F11" w:rsidRPr="00556F11" w:rsidRDefault="00556F11" w:rsidP="00556F11">
      <w:pPr>
        <w:jc w:val="both"/>
      </w:pPr>
      <w:proofErr w:type="spellStart"/>
      <w:r w:rsidRPr="00556F11">
        <w:t>Partea</w:t>
      </w:r>
      <w:proofErr w:type="spellEnd"/>
      <w:r w:rsidRPr="00556F11">
        <w:t xml:space="preserve"> </w:t>
      </w:r>
      <w:proofErr w:type="spellStart"/>
      <w:r w:rsidRPr="00556F11">
        <w:t>contractantă</w:t>
      </w:r>
      <w:proofErr w:type="spellEnd"/>
      <w:r w:rsidRPr="00556F11">
        <w:t xml:space="preserve"> care </w:t>
      </w:r>
      <w:proofErr w:type="spellStart"/>
      <w:r w:rsidRPr="00556F11">
        <w:t>invocă</w:t>
      </w:r>
      <w:proofErr w:type="spellEnd"/>
      <w:r w:rsidRPr="00556F11">
        <w:t xml:space="preserve"> </w:t>
      </w:r>
      <w:proofErr w:type="spellStart"/>
      <w:r w:rsidRPr="00556F11">
        <w:t>forţa</w:t>
      </w:r>
      <w:proofErr w:type="spellEnd"/>
      <w:r w:rsidRPr="00556F11">
        <w:t xml:space="preserve"> </w:t>
      </w:r>
      <w:proofErr w:type="spellStart"/>
      <w:r w:rsidRPr="00556F11">
        <w:t>majoră</w:t>
      </w:r>
      <w:proofErr w:type="spellEnd"/>
      <w:r w:rsidRPr="00556F11">
        <w:t xml:space="preserve"> are </w:t>
      </w:r>
      <w:proofErr w:type="spellStart"/>
      <w:r w:rsidRPr="00556F11">
        <w:t>obligaţia</w:t>
      </w:r>
      <w:proofErr w:type="spellEnd"/>
      <w:r w:rsidRPr="00556F11">
        <w:t xml:space="preserve"> de a </w:t>
      </w:r>
      <w:proofErr w:type="spellStart"/>
      <w:r w:rsidRPr="00556F11">
        <w:t>notifica</w:t>
      </w:r>
      <w:proofErr w:type="spellEnd"/>
      <w:r w:rsidRPr="00556F11">
        <w:t xml:space="preserve"> </w:t>
      </w:r>
      <w:proofErr w:type="spellStart"/>
      <w:r w:rsidRPr="00556F11">
        <w:t>celeilalte</w:t>
      </w:r>
      <w:proofErr w:type="spellEnd"/>
      <w:r w:rsidRPr="00556F11">
        <w:t xml:space="preserve"> </w:t>
      </w:r>
      <w:proofErr w:type="spellStart"/>
      <w:r w:rsidRPr="00556F11">
        <w:t>părţi</w:t>
      </w:r>
      <w:proofErr w:type="spellEnd"/>
      <w:r w:rsidRPr="00556F11">
        <w:t xml:space="preserve">, </w:t>
      </w:r>
      <w:proofErr w:type="spellStart"/>
      <w:r w:rsidRPr="00556F11">
        <w:t>imediat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mod </w:t>
      </w:r>
      <w:proofErr w:type="spellStart"/>
      <w:r w:rsidRPr="00556F11">
        <w:t>complet</w:t>
      </w:r>
      <w:proofErr w:type="spellEnd"/>
      <w:r w:rsidRPr="00556F11">
        <w:t>,</w:t>
      </w:r>
      <w:r w:rsidR="00E5718F">
        <w:t xml:space="preserve"> </w:t>
      </w:r>
      <w:proofErr w:type="spellStart"/>
      <w:r w:rsidRPr="00556F11">
        <w:t>producerea</w:t>
      </w:r>
      <w:proofErr w:type="spellEnd"/>
      <w:r w:rsidRPr="00556F11">
        <w:t xml:space="preserve"> </w:t>
      </w:r>
      <w:proofErr w:type="spellStart"/>
      <w:r w:rsidRPr="00556F11">
        <w:t>acesteia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de a </w:t>
      </w:r>
      <w:proofErr w:type="spellStart"/>
      <w:r w:rsidRPr="00556F11">
        <w:t>lua</w:t>
      </w:r>
      <w:proofErr w:type="spellEnd"/>
      <w:r w:rsidRPr="00556F11">
        <w:t xml:space="preserve"> </w:t>
      </w:r>
      <w:proofErr w:type="spellStart"/>
      <w:r w:rsidRPr="00556F11">
        <w:t>orice</w:t>
      </w:r>
      <w:proofErr w:type="spellEnd"/>
      <w:r w:rsidRPr="00556F11">
        <w:t xml:space="preserve"> </w:t>
      </w:r>
      <w:proofErr w:type="spellStart"/>
      <w:r w:rsidRPr="00556F11">
        <w:t>măsuri</w:t>
      </w:r>
      <w:proofErr w:type="spellEnd"/>
      <w:r w:rsidRPr="00556F11">
        <w:t xml:space="preserve"> care </w:t>
      </w:r>
      <w:proofErr w:type="spellStart"/>
      <w:r w:rsidRPr="00556F11">
        <w:t>îi</w:t>
      </w:r>
      <w:proofErr w:type="spellEnd"/>
      <w:r w:rsidRPr="00556F11">
        <w:t xml:space="preserve"> </w:t>
      </w:r>
      <w:proofErr w:type="spellStart"/>
      <w:r w:rsidRPr="00556F11">
        <w:t>stau</w:t>
      </w:r>
      <w:proofErr w:type="spellEnd"/>
      <w:r w:rsidRPr="00556F11">
        <w:t xml:space="preserve"> la </w:t>
      </w:r>
      <w:proofErr w:type="spellStart"/>
      <w:r w:rsidRPr="00556F11">
        <w:t>dispoziţie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vederea</w:t>
      </w:r>
      <w:proofErr w:type="spellEnd"/>
      <w:r w:rsidRPr="00556F11">
        <w:t xml:space="preserve"> </w:t>
      </w:r>
      <w:proofErr w:type="spellStart"/>
      <w:r w:rsidRPr="00556F11">
        <w:t>limitării</w:t>
      </w:r>
      <w:proofErr w:type="spellEnd"/>
      <w:r w:rsidRPr="00556F11">
        <w:t xml:space="preserve"> </w:t>
      </w:r>
      <w:proofErr w:type="spellStart"/>
      <w:r w:rsidRPr="00556F11">
        <w:t>consecinţelor</w:t>
      </w:r>
      <w:proofErr w:type="spellEnd"/>
      <w:r w:rsidRPr="00556F11">
        <w:t>.</w:t>
      </w:r>
    </w:p>
    <w:p w14:paraId="5F4CA9FF" w14:textId="77777777" w:rsidR="00556F11" w:rsidRPr="00556F11" w:rsidRDefault="00556F11" w:rsidP="00556F11">
      <w:pPr>
        <w:jc w:val="both"/>
      </w:pPr>
      <w:r w:rsidRPr="00556F11">
        <w:t>Art. 34</w:t>
      </w:r>
    </w:p>
    <w:p w14:paraId="190F20CC" w14:textId="3910FAA8" w:rsidR="00556F11" w:rsidRDefault="00556F11" w:rsidP="00556F11">
      <w:pPr>
        <w:jc w:val="both"/>
      </w:pP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</w:t>
      </w:r>
      <w:proofErr w:type="spellStart"/>
      <w:r w:rsidRPr="00556F11">
        <w:t>forţa</w:t>
      </w:r>
      <w:proofErr w:type="spellEnd"/>
      <w:r w:rsidRPr="00556F11">
        <w:t xml:space="preserve"> </w:t>
      </w:r>
      <w:proofErr w:type="spellStart"/>
      <w:r w:rsidRPr="00556F11">
        <w:t>majoră</w:t>
      </w:r>
      <w:proofErr w:type="spellEnd"/>
      <w:r w:rsidRPr="00556F11">
        <w:t xml:space="preserve"> </w:t>
      </w:r>
      <w:proofErr w:type="spellStart"/>
      <w:r w:rsidRPr="00556F11">
        <w:t>acţionează</w:t>
      </w:r>
      <w:proofErr w:type="spellEnd"/>
      <w:r w:rsidRPr="00556F11">
        <w:t xml:space="preserve"> o </w:t>
      </w:r>
      <w:proofErr w:type="spellStart"/>
      <w:r w:rsidRPr="00556F11">
        <w:t>perioadă</w:t>
      </w:r>
      <w:proofErr w:type="spellEnd"/>
      <w:r w:rsidRPr="00556F11">
        <w:t xml:space="preserve"> </w:t>
      </w:r>
      <w:proofErr w:type="spellStart"/>
      <w:r w:rsidRPr="00556F11">
        <w:t>mai</w:t>
      </w:r>
      <w:proofErr w:type="spellEnd"/>
      <w:r w:rsidRPr="00556F11">
        <w:t xml:space="preserve"> mare de 30 de </w:t>
      </w:r>
      <w:proofErr w:type="spellStart"/>
      <w:r w:rsidRPr="00556F11">
        <w:t>zile</w:t>
      </w:r>
      <w:proofErr w:type="spellEnd"/>
      <w:r w:rsidRPr="00556F11">
        <w:t xml:space="preserve">, </w:t>
      </w:r>
      <w:proofErr w:type="spellStart"/>
      <w:r w:rsidRPr="00556F11">
        <w:t>fiecare</w:t>
      </w:r>
      <w:proofErr w:type="spellEnd"/>
      <w:r w:rsidRPr="00556F11">
        <w:t xml:space="preserve"> </w:t>
      </w:r>
      <w:proofErr w:type="spellStart"/>
      <w:r w:rsidRPr="00556F11">
        <w:t>parte</w:t>
      </w:r>
      <w:proofErr w:type="spellEnd"/>
      <w:r w:rsidRPr="00556F11">
        <w:t xml:space="preserve"> are </w:t>
      </w:r>
      <w:proofErr w:type="spellStart"/>
      <w:r w:rsidRPr="00556F11">
        <w:t>dreptul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notifice</w:t>
      </w:r>
      <w:proofErr w:type="spellEnd"/>
      <w:r w:rsidR="00E5718F">
        <w:t xml:space="preserve"> </w:t>
      </w:r>
      <w:proofErr w:type="spellStart"/>
      <w:r w:rsidRPr="00556F11">
        <w:t>celeilalte</w:t>
      </w:r>
      <w:proofErr w:type="spellEnd"/>
      <w:r w:rsidRPr="00556F11">
        <w:t xml:space="preserve"> </w:t>
      </w:r>
      <w:proofErr w:type="spellStart"/>
      <w:r w:rsidRPr="00556F11">
        <w:t>părţi</w:t>
      </w:r>
      <w:proofErr w:type="spellEnd"/>
      <w:r w:rsidRPr="00556F11">
        <w:t xml:space="preserve"> </w:t>
      </w:r>
      <w:proofErr w:type="spellStart"/>
      <w:r w:rsidRPr="00556F11">
        <w:t>încetarea</w:t>
      </w:r>
      <w:proofErr w:type="spellEnd"/>
      <w:r w:rsidRPr="00556F11">
        <w:t xml:space="preserve"> de </w:t>
      </w:r>
      <w:proofErr w:type="spellStart"/>
      <w:r w:rsidRPr="00556F11">
        <w:t>plin</w:t>
      </w:r>
      <w:proofErr w:type="spellEnd"/>
      <w:r w:rsidRPr="00556F11">
        <w:t xml:space="preserve"> </w:t>
      </w:r>
      <w:proofErr w:type="spellStart"/>
      <w:r w:rsidRPr="00556F11">
        <w:t>drept</w:t>
      </w:r>
      <w:proofErr w:type="spellEnd"/>
      <w:r w:rsidRPr="00556F11">
        <w:t xml:space="preserve"> a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, </w:t>
      </w:r>
      <w:proofErr w:type="spellStart"/>
      <w:r w:rsidRPr="00556F11">
        <w:t>fără</w:t>
      </w:r>
      <w:proofErr w:type="spellEnd"/>
      <w:r w:rsidRPr="00556F11">
        <w:t xml:space="preserve"> ca </w:t>
      </w:r>
      <w:proofErr w:type="spellStart"/>
      <w:r w:rsidRPr="00556F11">
        <w:t>vreuna</w:t>
      </w:r>
      <w:proofErr w:type="spellEnd"/>
      <w:r w:rsidRPr="00556F11">
        <w:t xml:space="preserve"> </w:t>
      </w:r>
      <w:proofErr w:type="spellStart"/>
      <w:r w:rsidRPr="00556F11">
        <w:t>dintre</w:t>
      </w:r>
      <w:proofErr w:type="spellEnd"/>
      <w:r w:rsidRPr="00556F11">
        <w:t xml:space="preserve"> </w:t>
      </w:r>
      <w:proofErr w:type="spellStart"/>
      <w:r w:rsidRPr="00556F11">
        <w:t>părţi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poată</w:t>
      </w:r>
      <w:proofErr w:type="spellEnd"/>
      <w:r w:rsidRPr="00556F11">
        <w:t xml:space="preserve"> </w:t>
      </w:r>
      <w:proofErr w:type="spellStart"/>
      <w:r w:rsidRPr="00556F11">
        <w:t>pretinde</w:t>
      </w:r>
      <w:proofErr w:type="spellEnd"/>
      <w:r w:rsidRPr="00556F11">
        <w:t xml:space="preserve"> </w:t>
      </w:r>
      <w:proofErr w:type="spellStart"/>
      <w:r w:rsidRPr="00556F11">
        <w:t>celeilalte</w:t>
      </w:r>
      <w:proofErr w:type="spellEnd"/>
      <w:r w:rsidRPr="00556F11">
        <w:t xml:space="preserve"> </w:t>
      </w:r>
      <w:proofErr w:type="spellStart"/>
      <w:r w:rsidRPr="00556F11">
        <w:t>daune</w:t>
      </w:r>
      <w:proofErr w:type="spellEnd"/>
      <w:r w:rsidR="00E5718F">
        <w:t xml:space="preserve"> </w:t>
      </w:r>
      <w:proofErr w:type="spellStart"/>
      <w:r w:rsidRPr="00556F11">
        <w:t>interese</w:t>
      </w:r>
      <w:proofErr w:type="spellEnd"/>
      <w:r w:rsidRPr="00556F11">
        <w:t>.</w:t>
      </w:r>
    </w:p>
    <w:p w14:paraId="7983B7C9" w14:textId="77777777" w:rsidR="00E5718F" w:rsidRPr="00556F11" w:rsidRDefault="00E5718F" w:rsidP="00556F11">
      <w:pPr>
        <w:jc w:val="both"/>
      </w:pPr>
    </w:p>
    <w:p w14:paraId="7469FE75" w14:textId="4D2E8996" w:rsidR="00556F11" w:rsidRPr="00E5718F" w:rsidRDefault="00556F11" w:rsidP="00556F11">
      <w:pPr>
        <w:jc w:val="both"/>
        <w:rPr>
          <w:b/>
          <w:bCs/>
        </w:rPr>
      </w:pPr>
      <w:r w:rsidRPr="00E5718F">
        <w:rPr>
          <w:b/>
          <w:bCs/>
        </w:rPr>
        <w:t xml:space="preserve">CAPITOLUL XIV: </w:t>
      </w:r>
      <w:proofErr w:type="spellStart"/>
      <w:r w:rsidRPr="00E5718F">
        <w:rPr>
          <w:b/>
          <w:bCs/>
        </w:rPr>
        <w:t>Soluţionarea</w:t>
      </w:r>
      <w:proofErr w:type="spellEnd"/>
      <w:r w:rsidRPr="00E5718F">
        <w:rPr>
          <w:b/>
          <w:bCs/>
        </w:rPr>
        <w:t xml:space="preserve"> </w:t>
      </w:r>
      <w:proofErr w:type="spellStart"/>
      <w:r w:rsidRPr="00E5718F">
        <w:rPr>
          <w:b/>
          <w:bCs/>
        </w:rPr>
        <w:t>litigiilor</w:t>
      </w:r>
      <w:proofErr w:type="spellEnd"/>
    </w:p>
    <w:p w14:paraId="2153D23B" w14:textId="77777777" w:rsidR="00556F11" w:rsidRPr="00556F11" w:rsidRDefault="00556F11" w:rsidP="00556F11">
      <w:pPr>
        <w:jc w:val="both"/>
      </w:pPr>
      <w:r w:rsidRPr="00556F11">
        <w:t>Art. 35</w:t>
      </w:r>
    </w:p>
    <w:p w14:paraId="613BAA97" w14:textId="62DEB284" w:rsidR="00556F11" w:rsidRPr="00556F11" w:rsidRDefault="00556F11" w:rsidP="00556F11">
      <w:pPr>
        <w:jc w:val="both"/>
      </w:pPr>
      <w:r w:rsidRPr="00556F11">
        <w:t xml:space="preserve">OSD </w:t>
      </w:r>
      <w:proofErr w:type="spellStart"/>
      <w:r w:rsidRPr="00556F11">
        <w:t>şi</w:t>
      </w:r>
      <w:proofErr w:type="spellEnd"/>
      <w:r w:rsidRPr="00556F11">
        <w:t xml:space="preserve"> OEE </w:t>
      </w:r>
      <w:proofErr w:type="spellStart"/>
      <w:r w:rsidRPr="00556F11">
        <w:t>depun</w:t>
      </w:r>
      <w:proofErr w:type="spellEnd"/>
      <w:r w:rsidRPr="00556F11">
        <w:t xml:space="preserve"> </w:t>
      </w:r>
      <w:proofErr w:type="spellStart"/>
      <w:r w:rsidRPr="00556F11">
        <w:t>toate</w:t>
      </w:r>
      <w:proofErr w:type="spellEnd"/>
      <w:r w:rsidRPr="00556F11">
        <w:t xml:space="preserve"> </w:t>
      </w:r>
      <w:proofErr w:type="spellStart"/>
      <w:r w:rsidRPr="00556F11">
        <w:t>eforturile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a </w:t>
      </w:r>
      <w:proofErr w:type="spellStart"/>
      <w:r w:rsidRPr="00556F11">
        <w:t>rezolva</w:t>
      </w:r>
      <w:proofErr w:type="spellEnd"/>
      <w:r w:rsidRPr="00556F11">
        <w:t xml:space="preserve"> pe cale </w:t>
      </w:r>
      <w:proofErr w:type="spellStart"/>
      <w:r w:rsidRPr="00556F11">
        <w:t>amiabilă</w:t>
      </w:r>
      <w:proofErr w:type="spellEnd"/>
      <w:r w:rsidRPr="00556F11">
        <w:t xml:space="preserve">,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tratative</w:t>
      </w:r>
      <w:proofErr w:type="spellEnd"/>
      <w:r w:rsidRPr="00556F11">
        <w:t xml:space="preserve"> </w:t>
      </w:r>
      <w:proofErr w:type="spellStart"/>
      <w:r w:rsidRPr="00556F11">
        <w:t>directe</w:t>
      </w:r>
      <w:proofErr w:type="spellEnd"/>
      <w:r w:rsidRPr="00556F11">
        <w:t xml:space="preserve">, </w:t>
      </w:r>
      <w:proofErr w:type="spellStart"/>
      <w:r w:rsidRPr="00556F11">
        <w:t>orice</w:t>
      </w:r>
      <w:proofErr w:type="spellEnd"/>
      <w:r w:rsidRPr="00556F11">
        <w:t xml:space="preserve"> </w:t>
      </w:r>
      <w:proofErr w:type="spellStart"/>
      <w:r w:rsidRPr="00556F11">
        <w:t>neînţelegere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="00E5718F">
        <w:t xml:space="preserve"> </w:t>
      </w:r>
      <w:proofErr w:type="spellStart"/>
      <w:r w:rsidRPr="00556F11">
        <w:t>dispută</w:t>
      </w:r>
      <w:proofErr w:type="spellEnd"/>
      <w:r w:rsidRPr="00556F11">
        <w:t xml:space="preserve"> care se </w:t>
      </w:r>
      <w:proofErr w:type="spellStart"/>
      <w:r w:rsidRPr="00556F11">
        <w:t>poate</w:t>
      </w:r>
      <w:proofErr w:type="spellEnd"/>
      <w:r w:rsidRPr="00556F11">
        <w:t xml:space="preserve"> </w:t>
      </w:r>
      <w:proofErr w:type="spellStart"/>
      <w:r w:rsidRPr="00556F11">
        <w:t>ivi</w:t>
      </w:r>
      <w:proofErr w:type="spellEnd"/>
      <w:r w:rsidRPr="00556F11">
        <w:t xml:space="preserve"> </w:t>
      </w:r>
      <w:proofErr w:type="spellStart"/>
      <w:r w:rsidRPr="00556F11">
        <w:t>între</w:t>
      </w:r>
      <w:proofErr w:type="spellEnd"/>
      <w:r w:rsidRPr="00556F11">
        <w:t xml:space="preserve"> </w:t>
      </w:r>
      <w:proofErr w:type="spellStart"/>
      <w:r w:rsidRPr="00556F11">
        <w:t>ei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cadrul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legătură</w:t>
      </w:r>
      <w:proofErr w:type="spellEnd"/>
      <w:r w:rsidRPr="00556F11">
        <w:t xml:space="preserve"> cu </w:t>
      </w:r>
      <w:proofErr w:type="spellStart"/>
      <w:r w:rsidRPr="00556F11">
        <w:t>îndeplinirea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>.</w:t>
      </w:r>
    </w:p>
    <w:p w14:paraId="490C3A72" w14:textId="77777777" w:rsidR="00556F11" w:rsidRPr="00556F11" w:rsidRDefault="00556F11" w:rsidP="00556F11">
      <w:pPr>
        <w:jc w:val="both"/>
      </w:pPr>
      <w:r w:rsidRPr="00556F11">
        <w:t>Art. 36</w:t>
      </w:r>
    </w:p>
    <w:p w14:paraId="4E9A1511" w14:textId="512CFF09" w:rsidR="00556F11" w:rsidRDefault="00556F11" w:rsidP="00556F11">
      <w:pPr>
        <w:jc w:val="both"/>
      </w:pP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</w:t>
      </w:r>
      <w:proofErr w:type="spellStart"/>
      <w:r w:rsidRPr="00556F11">
        <w:t>după</w:t>
      </w:r>
      <w:proofErr w:type="spellEnd"/>
      <w:r w:rsidRPr="00556F11">
        <w:t xml:space="preserve"> 15 </w:t>
      </w:r>
      <w:proofErr w:type="spellStart"/>
      <w:r w:rsidRPr="00556F11">
        <w:t>zile</w:t>
      </w:r>
      <w:proofErr w:type="spellEnd"/>
      <w:r w:rsidRPr="00556F11">
        <w:t xml:space="preserve"> de la </w:t>
      </w:r>
      <w:proofErr w:type="spellStart"/>
      <w:r w:rsidRPr="00556F11">
        <w:t>începerea</w:t>
      </w:r>
      <w:proofErr w:type="spellEnd"/>
      <w:r w:rsidRPr="00556F11">
        <w:t xml:space="preserve"> </w:t>
      </w:r>
      <w:proofErr w:type="spellStart"/>
      <w:r w:rsidRPr="00556F11">
        <w:t>tratativelor</w:t>
      </w:r>
      <w:proofErr w:type="spellEnd"/>
      <w:r w:rsidRPr="00556F11">
        <w:t xml:space="preserve"> </w:t>
      </w:r>
      <w:proofErr w:type="spellStart"/>
      <w:r w:rsidRPr="00556F11">
        <w:t>prevăzute</w:t>
      </w:r>
      <w:proofErr w:type="spellEnd"/>
      <w:r w:rsidRPr="00556F11">
        <w:t xml:space="preserve"> la art. 35 OSD </w:t>
      </w:r>
      <w:proofErr w:type="spellStart"/>
      <w:r w:rsidRPr="00556F11">
        <w:t>şi</w:t>
      </w:r>
      <w:proofErr w:type="spellEnd"/>
      <w:r w:rsidRPr="00556F11">
        <w:t xml:space="preserve"> OEE nu </w:t>
      </w:r>
      <w:proofErr w:type="spellStart"/>
      <w:r w:rsidRPr="00556F11">
        <w:t>reuşesc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rezolve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="00E5718F">
        <w:t xml:space="preserve"> </w:t>
      </w:r>
      <w:r w:rsidRPr="00556F11">
        <w:t xml:space="preserve">mod </w:t>
      </w:r>
      <w:proofErr w:type="spellStart"/>
      <w:r w:rsidRPr="00556F11">
        <w:t>amiabil</w:t>
      </w:r>
      <w:proofErr w:type="spellEnd"/>
      <w:r w:rsidRPr="00556F11">
        <w:t xml:space="preserve"> o </w:t>
      </w:r>
      <w:proofErr w:type="spellStart"/>
      <w:r w:rsidRPr="00556F11">
        <w:t>divergenţă</w:t>
      </w:r>
      <w:proofErr w:type="spellEnd"/>
      <w:r w:rsidRPr="00556F11">
        <w:t xml:space="preserve"> </w:t>
      </w:r>
      <w:proofErr w:type="spellStart"/>
      <w:r w:rsidRPr="00556F11">
        <w:t>contractuală</w:t>
      </w:r>
      <w:proofErr w:type="spellEnd"/>
      <w:r w:rsidRPr="00556F11">
        <w:t xml:space="preserve">, </w:t>
      </w:r>
      <w:proofErr w:type="spellStart"/>
      <w:r w:rsidRPr="00556F11">
        <w:t>fiecare</w:t>
      </w:r>
      <w:proofErr w:type="spellEnd"/>
      <w:r w:rsidRPr="00556F11">
        <w:t xml:space="preserve"> </w:t>
      </w:r>
      <w:proofErr w:type="spellStart"/>
      <w:r w:rsidRPr="00556F11">
        <w:t>poate</w:t>
      </w:r>
      <w:proofErr w:type="spellEnd"/>
      <w:r w:rsidRPr="00556F11">
        <w:t xml:space="preserve"> </w:t>
      </w:r>
      <w:proofErr w:type="spellStart"/>
      <w:r w:rsidRPr="00556F11">
        <w:t>solicita</w:t>
      </w:r>
      <w:proofErr w:type="spellEnd"/>
      <w:r w:rsidRPr="00556F11">
        <w:t xml:space="preserve"> ca </w:t>
      </w:r>
      <w:proofErr w:type="spellStart"/>
      <w:r w:rsidRPr="00556F11">
        <w:t>disputa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se </w:t>
      </w:r>
      <w:proofErr w:type="spellStart"/>
      <w:r w:rsidRPr="00556F11">
        <w:t>soluţioneze</w:t>
      </w:r>
      <w:proofErr w:type="spellEnd"/>
      <w:r w:rsidRPr="00556F11">
        <w:t xml:space="preserve"> de </w:t>
      </w:r>
      <w:proofErr w:type="spellStart"/>
      <w:r w:rsidRPr="00556F11">
        <w:t>către</w:t>
      </w:r>
      <w:proofErr w:type="spellEnd"/>
      <w:r w:rsidRPr="00556F11">
        <w:t xml:space="preserve"> </w:t>
      </w:r>
      <w:proofErr w:type="spellStart"/>
      <w:r w:rsidRPr="00556F11">
        <w:t>instanţele</w:t>
      </w:r>
      <w:proofErr w:type="spellEnd"/>
      <w:r w:rsidR="00E5718F">
        <w:t xml:space="preserve"> </w:t>
      </w:r>
      <w:proofErr w:type="spellStart"/>
      <w:r w:rsidRPr="00556F11">
        <w:t>judecătoreşti</w:t>
      </w:r>
      <w:proofErr w:type="spellEnd"/>
      <w:r w:rsidRPr="00556F11">
        <w:t xml:space="preserve"> din </w:t>
      </w:r>
      <w:proofErr w:type="spellStart"/>
      <w:r w:rsidRPr="00556F11">
        <w:t>România</w:t>
      </w:r>
      <w:proofErr w:type="spellEnd"/>
      <w:r w:rsidRPr="00556F11">
        <w:t>.</w:t>
      </w:r>
    </w:p>
    <w:p w14:paraId="422BCD48" w14:textId="77777777" w:rsidR="00E5718F" w:rsidRPr="00556F11" w:rsidRDefault="00E5718F" w:rsidP="00556F11">
      <w:pPr>
        <w:jc w:val="both"/>
      </w:pPr>
    </w:p>
    <w:p w14:paraId="08271CD3" w14:textId="256F197A" w:rsidR="00556F11" w:rsidRPr="00E5718F" w:rsidRDefault="00556F11" w:rsidP="00556F11">
      <w:pPr>
        <w:jc w:val="both"/>
        <w:rPr>
          <w:b/>
          <w:bCs/>
        </w:rPr>
      </w:pPr>
      <w:r w:rsidRPr="00E5718F">
        <w:rPr>
          <w:b/>
          <w:bCs/>
        </w:rPr>
        <w:t xml:space="preserve">CAPITOLUL XV: Limba care </w:t>
      </w:r>
      <w:proofErr w:type="spellStart"/>
      <w:r w:rsidRPr="00E5718F">
        <w:rPr>
          <w:b/>
          <w:bCs/>
        </w:rPr>
        <w:t>guvernează</w:t>
      </w:r>
      <w:proofErr w:type="spellEnd"/>
      <w:r w:rsidRPr="00E5718F">
        <w:rPr>
          <w:b/>
          <w:bCs/>
        </w:rPr>
        <w:t xml:space="preserve"> </w:t>
      </w:r>
      <w:proofErr w:type="spellStart"/>
      <w:r w:rsidRPr="00E5718F">
        <w:rPr>
          <w:b/>
          <w:bCs/>
        </w:rPr>
        <w:t>Convenţia</w:t>
      </w:r>
      <w:proofErr w:type="spellEnd"/>
      <w:r w:rsidRPr="00E5718F">
        <w:rPr>
          <w:b/>
          <w:bCs/>
        </w:rPr>
        <w:t xml:space="preserve"> </w:t>
      </w:r>
      <w:proofErr w:type="spellStart"/>
      <w:r w:rsidRPr="00E5718F">
        <w:rPr>
          <w:b/>
          <w:bCs/>
        </w:rPr>
        <w:t>tehnică</w:t>
      </w:r>
      <w:proofErr w:type="spellEnd"/>
      <w:r w:rsidRPr="00E5718F">
        <w:rPr>
          <w:b/>
          <w:bCs/>
        </w:rPr>
        <w:t xml:space="preserve"> </w:t>
      </w:r>
      <w:proofErr w:type="spellStart"/>
      <w:r w:rsidRPr="00E5718F">
        <w:rPr>
          <w:b/>
          <w:bCs/>
        </w:rPr>
        <w:t>şi</w:t>
      </w:r>
      <w:proofErr w:type="spellEnd"/>
      <w:r w:rsidRPr="00E5718F">
        <w:rPr>
          <w:b/>
          <w:bCs/>
        </w:rPr>
        <w:t xml:space="preserve"> </w:t>
      </w:r>
      <w:proofErr w:type="spellStart"/>
      <w:r w:rsidRPr="00E5718F">
        <w:rPr>
          <w:b/>
          <w:bCs/>
        </w:rPr>
        <w:t>legea</w:t>
      </w:r>
      <w:proofErr w:type="spellEnd"/>
      <w:r w:rsidRPr="00E5718F">
        <w:rPr>
          <w:b/>
          <w:bCs/>
        </w:rPr>
        <w:t xml:space="preserve"> </w:t>
      </w:r>
      <w:proofErr w:type="spellStart"/>
      <w:r w:rsidRPr="00E5718F">
        <w:rPr>
          <w:b/>
          <w:bCs/>
        </w:rPr>
        <w:t>aplicabilă</w:t>
      </w:r>
      <w:proofErr w:type="spellEnd"/>
    </w:p>
    <w:p w14:paraId="5F89707D" w14:textId="77777777" w:rsidR="00556F11" w:rsidRPr="00556F11" w:rsidRDefault="00556F11" w:rsidP="00556F11">
      <w:pPr>
        <w:jc w:val="both"/>
      </w:pPr>
      <w:r w:rsidRPr="00556F11">
        <w:t>Art. 37</w:t>
      </w:r>
    </w:p>
    <w:p w14:paraId="36AD6133" w14:textId="77777777" w:rsidR="00556F11" w:rsidRPr="00556F11" w:rsidRDefault="00556F11" w:rsidP="00556F11">
      <w:pPr>
        <w:jc w:val="both"/>
      </w:pPr>
      <w:r w:rsidRPr="00556F11">
        <w:t xml:space="preserve">Limba care </w:t>
      </w:r>
      <w:proofErr w:type="spellStart"/>
      <w:r w:rsidRPr="00556F11">
        <w:t>guvernează</w:t>
      </w:r>
      <w:proofErr w:type="spellEnd"/>
      <w:r w:rsidRPr="00556F11">
        <w:t xml:space="preserve">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limba</w:t>
      </w:r>
      <w:proofErr w:type="spellEnd"/>
      <w:r w:rsidRPr="00556F11">
        <w:t xml:space="preserve"> </w:t>
      </w:r>
      <w:proofErr w:type="spellStart"/>
      <w:r w:rsidRPr="00556F11">
        <w:t>română</w:t>
      </w:r>
      <w:proofErr w:type="spellEnd"/>
      <w:r w:rsidRPr="00556F11">
        <w:t>.</w:t>
      </w:r>
    </w:p>
    <w:p w14:paraId="3476A9AF" w14:textId="77777777" w:rsidR="00556F11" w:rsidRPr="00556F11" w:rsidRDefault="00556F11" w:rsidP="00556F11">
      <w:pPr>
        <w:jc w:val="both"/>
      </w:pPr>
      <w:r w:rsidRPr="00556F11">
        <w:t>Art. 38</w:t>
      </w:r>
    </w:p>
    <w:p w14:paraId="47587557" w14:textId="77777777" w:rsidR="00556F11" w:rsidRDefault="00556F11" w:rsidP="00556F11">
      <w:pPr>
        <w:jc w:val="both"/>
      </w:pP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interpretată</w:t>
      </w:r>
      <w:proofErr w:type="spellEnd"/>
      <w:r w:rsidRPr="00556F11">
        <w:t xml:space="preserve"> conform </w:t>
      </w:r>
      <w:proofErr w:type="spellStart"/>
      <w:r w:rsidRPr="00556F11">
        <w:t>legilor</w:t>
      </w:r>
      <w:proofErr w:type="spellEnd"/>
      <w:r w:rsidRPr="00556F11">
        <w:t xml:space="preserve"> din </w:t>
      </w:r>
      <w:proofErr w:type="spellStart"/>
      <w:r w:rsidRPr="00556F11">
        <w:t>România</w:t>
      </w:r>
      <w:proofErr w:type="spellEnd"/>
      <w:r w:rsidRPr="00556F11">
        <w:t>.</w:t>
      </w:r>
    </w:p>
    <w:p w14:paraId="20CE233B" w14:textId="77777777" w:rsidR="00E5718F" w:rsidRPr="00556F11" w:rsidRDefault="00E5718F" w:rsidP="00556F11">
      <w:pPr>
        <w:jc w:val="both"/>
      </w:pPr>
    </w:p>
    <w:p w14:paraId="279A717C" w14:textId="1F2A4B0E" w:rsidR="00556F11" w:rsidRPr="00E5718F" w:rsidRDefault="00556F11" w:rsidP="00556F11">
      <w:pPr>
        <w:jc w:val="both"/>
        <w:rPr>
          <w:b/>
          <w:bCs/>
        </w:rPr>
      </w:pPr>
      <w:r w:rsidRPr="00E5718F">
        <w:rPr>
          <w:b/>
          <w:bCs/>
        </w:rPr>
        <w:t xml:space="preserve">CAPITOLUL XVI: </w:t>
      </w:r>
      <w:proofErr w:type="spellStart"/>
      <w:r w:rsidRPr="00E5718F">
        <w:rPr>
          <w:b/>
          <w:bCs/>
        </w:rPr>
        <w:t>Comunicări</w:t>
      </w:r>
      <w:proofErr w:type="spellEnd"/>
    </w:p>
    <w:p w14:paraId="6B006495" w14:textId="77777777" w:rsidR="00556F11" w:rsidRPr="00556F11" w:rsidRDefault="00556F11" w:rsidP="00556F11">
      <w:pPr>
        <w:jc w:val="both"/>
      </w:pPr>
      <w:r w:rsidRPr="00556F11">
        <w:t>Art. 39</w:t>
      </w:r>
    </w:p>
    <w:p w14:paraId="091F8D5C" w14:textId="77777777" w:rsidR="00556F11" w:rsidRPr="00556F11" w:rsidRDefault="00556F11" w:rsidP="00556F11">
      <w:pPr>
        <w:jc w:val="both"/>
      </w:pPr>
      <w:r w:rsidRPr="00556F11">
        <w:t xml:space="preserve">Orice </w:t>
      </w:r>
      <w:proofErr w:type="spellStart"/>
      <w:r w:rsidRPr="00556F11">
        <w:t>comunicare</w:t>
      </w:r>
      <w:proofErr w:type="spellEnd"/>
      <w:r w:rsidRPr="00556F11">
        <w:t xml:space="preserve"> </w:t>
      </w:r>
      <w:proofErr w:type="spellStart"/>
      <w:r w:rsidRPr="00556F11">
        <w:t>între</w:t>
      </w:r>
      <w:proofErr w:type="spellEnd"/>
      <w:r w:rsidRPr="00556F11">
        <w:t xml:space="preserve"> </w:t>
      </w:r>
      <w:proofErr w:type="spellStart"/>
      <w:r w:rsidRPr="00556F11">
        <w:t>părţi</w:t>
      </w:r>
      <w:proofErr w:type="spellEnd"/>
      <w:r w:rsidRPr="00556F11">
        <w:t xml:space="preserve"> </w:t>
      </w:r>
      <w:proofErr w:type="spellStart"/>
      <w:r w:rsidRPr="00556F11">
        <w:t>referitoare</w:t>
      </w:r>
      <w:proofErr w:type="spellEnd"/>
      <w:r w:rsidRPr="00556F11">
        <w:t xml:space="preserve"> la </w:t>
      </w:r>
      <w:proofErr w:type="spellStart"/>
      <w:r w:rsidRPr="00556F11">
        <w:t>îndeplinirea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 </w:t>
      </w:r>
      <w:proofErr w:type="spellStart"/>
      <w:r w:rsidRPr="00556F11">
        <w:t>trebuie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fie </w:t>
      </w:r>
      <w:proofErr w:type="spellStart"/>
      <w:r w:rsidRPr="00556F11">
        <w:t>transmisă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scris</w:t>
      </w:r>
      <w:proofErr w:type="spellEnd"/>
      <w:r w:rsidRPr="00556F11">
        <w:t>.</w:t>
      </w:r>
    </w:p>
    <w:p w14:paraId="44528E28" w14:textId="77777777" w:rsidR="00556F11" w:rsidRPr="00556F11" w:rsidRDefault="00556F11" w:rsidP="00556F11">
      <w:pPr>
        <w:jc w:val="both"/>
      </w:pPr>
      <w:r w:rsidRPr="00556F11">
        <w:t>Art. 40</w:t>
      </w:r>
    </w:p>
    <w:p w14:paraId="2E246275" w14:textId="77777777" w:rsidR="00556F11" w:rsidRDefault="00556F11" w:rsidP="00556F11">
      <w:pPr>
        <w:jc w:val="both"/>
      </w:pPr>
      <w:r w:rsidRPr="00556F11">
        <w:t xml:space="preserve">Orice document </w:t>
      </w:r>
      <w:proofErr w:type="spellStart"/>
      <w:r w:rsidRPr="00556F11">
        <w:t>scris</w:t>
      </w:r>
      <w:proofErr w:type="spellEnd"/>
      <w:r w:rsidRPr="00556F11">
        <w:t xml:space="preserve"> </w:t>
      </w:r>
      <w:proofErr w:type="spellStart"/>
      <w:r w:rsidRPr="00556F11">
        <w:t>trebuie</w:t>
      </w:r>
      <w:proofErr w:type="spellEnd"/>
      <w:r w:rsidRPr="00556F11">
        <w:t xml:space="preserve"> </w:t>
      </w:r>
      <w:proofErr w:type="spellStart"/>
      <w:r w:rsidRPr="00556F11">
        <w:t>înregistrat</w:t>
      </w:r>
      <w:proofErr w:type="spellEnd"/>
      <w:r w:rsidRPr="00556F11">
        <w:t xml:space="preserve"> </w:t>
      </w:r>
      <w:proofErr w:type="spellStart"/>
      <w:r w:rsidRPr="00556F11">
        <w:t>atât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momentul</w:t>
      </w:r>
      <w:proofErr w:type="spellEnd"/>
      <w:r w:rsidRPr="00556F11">
        <w:t xml:space="preserve"> </w:t>
      </w:r>
      <w:proofErr w:type="spellStart"/>
      <w:r w:rsidRPr="00556F11">
        <w:t>transmiterii</w:t>
      </w:r>
      <w:proofErr w:type="spellEnd"/>
      <w:r w:rsidRPr="00556F11">
        <w:t xml:space="preserve">, </w:t>
      </w:r>
      <w:proofErr w:type="spellStart"/>
      <w:r w:rsidRPr="00556F11">
        <w:t>cât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momentul</w:t>
      </w:r>
      <w:proofErr w:type="spellEnd"/>
      <w:r w:rsidRPr="00556F11">
        <w:t xml:space="preserve"> </w:t>
      </w:r>
      <w:proofErr w:type="spellStart"/>
      <w:r w:rsidRPr="00556F11">
        <w:t>primirii</w:t>
      </w:r>
      <w:proofErr w:type="spellEnd"/>
      <w:r w:rsidRPr="00556F11">
        <w:t>.</w:t>
      </w:r>
    </w:p>
    <w:p w14:paraId="44E1F8BF" w14:textId="77777777" w:rsidR="00556F11" w:rsidRPr="00556F11" w:rsidRDefault="00556F11" w:rsidP="00556F11">
      <w:pPr>
        <w:jc w:val="both"/>
      </w:pPr>
      <w:r w:rsidRPr="00556F11">
        <w:t>Art. 41</w:t>
      </w:r>
    </w:p>
    <w:p w14:paraId="1304CB38" w14:textId="6C81534B" w:rsidR="00556F11" w:rsidRDefault="00556F11" w:rsidP="00556F11">
      <w:pPr>
        <w:jc w:val="both"/>
      </w:pPr>
      <w:proofErr w:type="spellStart"/>
      <w:r w:rsidRPr="00556F11">
        <w:t>Comunicările</w:t>
      </w:r>
      <w:proofErr w:type="spellEnd"/>
      <w:r w:rsidRPr="00556F11">
        <w:t xml:space="preserve"> </w:t>
      </w:r>
      <w:proofErr w:type="spellStart"/>
      <w:r w:rsidRPr="00556F11">
        <w:t>între</w:t>
      </w:r>
      <w:proofErr w:type="spellEnd"/>
      <w:r w:rsidRPr="00556F11">
        <w:t xml:space="preserve"> </w:t>
      </w:r>
      <w:proofErr w:type="spellStart"/>
      <w:r w:rsidRPr="00556F11">
        <w:t>părţi</w:t>
      </w:r>
      <w:proofErr w:type="spellEnd"/>
      <w:r w:rsidRPr="00556F11">
        <w:t xml:space="preserve"> se pot face </w:t>
      </w:r>
      <w:proofErr w:type="spellStart"/>
      <w:r w:rsidRPr="00556F11">
        <w:t>prin</w:t>
      </w:r>
      <w:proofErr w:type="spellEnd"/>
      <w:r w:rsidRPr="00556F11">
        <w:t xml:space="preserve"> </w:t>
      </w:r>
      <w:proofErr w:type="spellStart"/>
      <w:r w:rsidRPr="00556F11">
        <w:t>poştă</w:t>
      </w:r>
      <w:proofErr w:type="spellEnd"/>
      <w:r w:rsidRPr="00556F11">
        <w:t xml:space="preserve">, fax, </w:t>
      </w:r>
      <w:proofErr w:type="spellStart"/>
      <w:r w:rsidRPr="00556F11">
        <w:t>poştă</w:t>
      </w:r>
      <w:proofErr w:type="spellEnd"/>
      <w:r w:rsidRPr="00556F11">
        <w:t xml:space="preserve"> </w:t>
      </w:r>
      <w:proofErr w:type="spellStart"/>
      <w:r w:rsidRPr="00556F11">
        <w:t>electronică</w:t>
      </w:r>
      <w:proofErr w:type="spellEnd"/>
      <w:r w:rsidRPr="00556F11">
        <w:t xml:space="preserve">, cu </w:t>
      </w:r>
      <w:proofErr w:type="spellStart"/>
      <w:r w:rsidRPr="00556F11">
        <w:t>condiţia</w:t>
      </w:r>
      <w:proofErr w:type="spellEnd"/>
      <w:r w:rsidRPr="00556F11">
        <w:t xml:space="preserve"> </w:t>
      </w:r>
      <w:proofErr w:type="spellStart"/>
      <w:r w:rsidRPr="00556F11">
        <w:t>confirmării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scris</w:t>
      </w:r>
      <w:proofErr w:type="spellEnd"/>
      <w:r w:rsidRPr="00556F11">
        <w:t xml:space="preserve"> a </w:t>
      </w:r>
      <w:proofErr w:type="spellStart"/>
      <w:r w:rsidRPr="00556F11">
        <w:t>primirii</w:t>
      </w:r>
      <w:proofErr w:type="spellEnd"/>
      <w:r w:rsidR="00E5718F">
        <w:t xml:space="preserve"> </w:t>
      </w:r>
      <w:proofErr w:type="spellStart"/>
      <w:r w:rsidRPr="00556F11">
        <w:t>comunicării</w:t>
      </w:r>
      <w:proofErr w:type="spellEnd"/>
      <w:r w:rsidRPr="00556F11">
        <w:t xml:space="preserve">, </w:t>
      </w:r>
      <w:proofErr w:type="spellStart"/>
      <w:r w:rsidRPr="00556F11">
        <w:t>sau</w:t>
      </w:r>
      <w:proofErr w:type="spellEnd"/>
      <w:r w:rsidRPr="00556F11">
        <w:t xml:space="preserve"> direct la </w:t>
      </w:r>
      <w:proofErr w:type="spellStart"/>
      <w:r w:rsidRPr="00556F11">
        <w:t>registratură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</w:t>
      </w:r>
      <w:proofErr w:type="spellStart"/>
      <w:r w:rsidRPr="00556F11">
        <w:t>aceasta</w:t>
      </w:r>
      <w:proofErr w:type="spellEnd"/>
      <w:r w:rsidRPr="00556F11">
        <w:t xml:space="preserve"> </w:t>
      </w:r>
      <w:proofErr w:type="spellStart"/>
      <w:r w:rsidRPr="00556F11">
        <w:t>există</w:t>
      </w:r>
      <w:proofErr w:type="spellEnd"/>
      <w:r w:rsidRPr="00556F11">
        <w:t>.</w:t>
      </w:r>
    </w:p>
    <w:p w14:paraId="421FFA6C" w14:textId="77777777" w:rsidR="00EF3C03" w:rsidRDefault="00EF3C03" w:rsidP="00556F11">
      <w:pPr>
        <w:jc w:val="both"/>
      </w:pPr>
    </w:p>
    <w:p w14:paraId="518DCED7" w14:textId="77777777" w:rsidR="00EF3C03" w:rsidRPr="00556F11" w:rsidRDefault="00EF3C03" w:rsidP="00556F11">
      <w:pPr>
        <w:jc w:val="both"/>
      </w:pPr>
    </w:p>
    <w:p w14:paraId="39F4DF96" w14:textId="77777777" w:rsidR="00556F11" w:rsidRPr="00556F11" w:rsidRDefault="00556F11" w:rsidP="00556F11">
      <w:pPr>
        <w:jc w:val="both"/>
      </w:pPr>
      <w:r w:rsidRPr="00556F11">
        <w:lastRenderedPageBreak/>
        <w:t>Art. 42</w:t>
      </w:r>
    </w:p>
    <w:p w14:paraId="6086A6F6" w14:textId="527995B1" w:rsidR="00556F11" w:rsidRPr="00556F11" w:rsidRDefault="00556F11" w:rsidP="00556F11">
      <w:pPr>
        <w:jc w:val="both"/>
      </w:pPr>
      <w:r w:rsidRPr="00556F11">
        <w:t xml:space="preserve">OEP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OEE au/are </w:t>
      </w:r>
      <w:proofErr w:type="spellStart"/>
      <w:r w:rsidRPr="00556F11">
        <w:t>obligaţia</w:t>
      </w:r>
      <w:proofErr w:type="spellEnd"/>
      <w:r w:rsidRPr="00556F11">
        <w:t xml:space="preserve"> de a </w:t>
      </w:r>
      <w:proofErr w:type="spellStart"/>
      <w:r w:rsidRPr="00556F11">
        <w:t>notifica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termen de 3 </w:t>
      </w:r>
      <w:proofErr w:type="spellStart"/>
      <w:r w:rsidRPr="00556F11">
        <w:t>zile</w:t>
      </w:r>
      <w:proofErr w:type="spellEnd"/>
      <w:r w:rsidRPr="00556F11">
        <w:t xml:space="preserve"> OSD </w:t>
      </w:r>
      <w:proofErr w:type="spellStart"/>
      <w:r w:rsidRPr="00556F11">
        <w:t>orice</w:t>
      </w:r>
      <w:proofErr w:type="spellEnd"/>
      <w:r w:rsidRPr="00556F11">
        <w:t xml:space="preserve"> </w:t>
      </w:r>
      <w:proofErr w:type="spellStart"/>
      <w:r w:rsidRPr="00556F11">
        <w:t>modificare</w:t>
      </w:r>
      <w:proofErr w:type="spellEnd"/>
      <w:r w:rsidRPr="00556F11">
        <w:t xml:space="preserve"> </w:t>
      </w:r>
      <w:proofErr w:type="spellStart"/>
      <w:r w:rsidRPr="00556F11">
        <w:t>intervenită</w:t>
      </w:r>
      <w:proofErr w:type="spellEnd"/>
      <w:r w:rsidRPr="00556F11">
        <w:t xml:space="preserve"> pe </w:t>
      </w:r>
      <w:proofErr w:type="spellStart"/>
      <w:r w:rsidRPr="00556F11">
        <w:t>parcursul</w:t>
      </w:r>
      <w:proofErr w:type="spellEnd"/>
      <w:r w:rsidRPr="00556F11">
        <w:t xml:space="preserve"> </w:t>
      </w:r>
      <w:proofErr w:type="spellStart"/>
      <w:r w:rsidRPr="00556F11">
        <w:t>derulării</w:t>
      </w:r>
      <w:proofErr w:type="spellEnd"/>
      <w:r w:rsidR="00E5718F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 cu </w:t>
      </w:r>
      <w:proofErr w:type="spellStart"/>
      <w:r w:rsidRPr="00556F11">
        <w:t>privire</w:t>
      </w:r>
      <w:proofErr w:type="spellEnd"/>
      <w:r w:rsidRPr="00556F11">
        <w:t xml:space="preserve"> la:</w:t>
      </w:r>
    </w:p>
    <w:p w14:paraId="28C0256E" w14:textId="77777777" w:rsidR="00556F11" w:rsidRPr="00556F11" w:rsidRDefault="00556F11" w:rsidP="00556F11">
      <w:pPr>
        <w:jc w:val="both"/>
      </w:pPr>
      <w:r w:rsidRPr="00556F11">
        <w:t xml:space="preserve">a) </w:t>
      </w:r>
      <w:proofErr w:type="spellStart"/>
      <w:r w:rsidRPr="00556F11">
        <w:t>persoanele</w:t>
      </w:r>
      <w:proofErr w:type="spellEnd"/>
      <w:r w:rsidRPr="00556F11">
        <w:t xml:space="preserve"> care au </w:t>
      </w:r>
      <w:proofErr w:type="spellStart"/>
      <w:r w:rsidRPr="00556F11">
        <w:t>dreptul</w:t>
      </w:r>
      <w:proofErr w:type="spellEnd"/>
      <w:r w:rsidRPr="00556F11">
        <w:t xml:space="preserve"> de a </w:t>
      </w:r>
      <w:proofErr w:type="spellStart"/>
      <w:r w:rsidRPr="00556F11">
        <w:t>reprezenta</w:t>
      </w:r>
      <w:proofErr w:type="spellEnd"/>
      <w:r w:rsidRPr="00556F11">
        <w:t xml:space="preserve"> </w:t>
      </w:r>
      <w:proofErr w:type="spellStart"/>
      <w:proofErr w:type="gramStart"/>
      <w:r w:rsidRPr="00556F11">
        <w:t>societatea</w:t>
      </w:r>
      <w:proofErr w:type="spellEnd"/>
      <w:r w:rsidRPr="00556F11">
        <w:t>;</w:t>
      </w:r>
      <w:proofErr w:type="gramEnd"/>
    </w:p>
    <w:p w14:paraId="6E68B351" w14:textId="77777777" w:rsidR="00556F11" w:rsidRPr="00556F11" w:rsidRDefault="00556F11" w:rsidP="00556F11">
      <w:pPr>
        <w:jc w:val="both"/>
      </w:pPr>
      <w:r w:rsidRPr="00556F11">
        <w:t xml:space="preserve">b) </w:t>
      </w:r>
      <w:proofErr w:type="spellStart"/>
      <w:r w:rsidRPr="00556F11">
        <w:t>denumirea</w:t>
      </w:r>
      <w:proofErr w:type="spellEnd"/>
      <w:r w:rsidRPr="00556F11">
        <w:t xml:space="preserve"> </w:t>
      </w:r>
      <w:proofErr w:type="spellStart"/>
      <w:proofErr w:type="gramStart"/>
      <w:r w:rsidRPr="00556F11">
        <w:t>societăţii</w:t>
      </w:r>
      <w:proofErr w:type="spellEnd"/>
      <w:r w:rsidRPr="00556F11">
        <w:t>;</w:t>
      </w:r>
      <w:proofErr w:type="gramEnd"/>
    </w:p>
    <w:p w14:paraId="41B419C5" w14:textId="77777777" w:rsidR="00556F11" w:rsidRDefault="00556F11" w:rsidP="00556F11">
      <w:pPr>
        <w:jc w:val="both"/>
      </w:pPr>
      <w:r w:rsidRPr="00556F11">
        <w:t xml:space="preserve">c) </w:t>
      </w:r>
      <w:proofErr w:type="spellStart"/>
      <w:r w:rsidRPr="00556F11">
        <w:t>sediul</w:t>
      </w:r>
      <w:proofErr w:type="spellEnd"/>
      <w:r w:rsidRPr="00556F11">
        <w:t xml:space="preserve"> social al </w:t>
      </w:r>
      <w:proofErr w:type="spellStart"/>
      <w:r w:rsidRPr="00556F11">
        <w:t>societăţii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Pr="00556F11">
        <w:t xml:space="preserve"> general, </w:t>
      </w:r>
      <w:proofErr w:type="spellStart"/>
      <w:r w:rsidRPr="00556F11">
        <w:t>toate</w:t>
      </w:r>
      <w:proofErr w:type="spellEnd"/>
      <w:r w:rsidRPr="00556F11">
        <w:t xml:space="preserve"> </w:t>
      </w:r>
      <w:proofErr w:type="spellStart"/>
      <w:r w:rsidRPr="00556F11">
        <w:t>modificările</w:t>
      </w:r>
      <w:proofErr w:type="spellEnd"/>
      <w:r w:rsidRPr="00556F11">
        <w:t xml:space="preserve"> </w:t>
      </w:r>
      <w:proofErr w:type="spellStart"/>
      <w:r w:rsidRPr="00556F11">
        <w:t>importante</w:t>
      </w:r>
      <w:proofErr w:type="spellEnd"/>
      <w:r w:rsidRPr="00556F11">
        <w:t xml:space="preserve"> cu </w:t>
      </w:r>
      <w:proofErr w:type="spellStart"/>
      <w:r w:rsidRPr="00556F11">
        <w:t>privire</w:t>
      </w:r>
      <w:proofErr w:type="spellEnd"/>
      <w:r w:rsidRPr="00556F11">
        <w:t xml:space="preserve"> la </w:t>
      </w:r>
      <w:proofErr w:type="spellStart"/>
      <w:r w:rsidRPr="00556F11">
        <w:t>funcţionarea</w:t>
      </w:r>
      <w:proofErr w:type="spellEnd"/>
      <w:r w:rsidRPr="00556F11">
        <w:t xml:space="preserve"> </w:t>
      </w:r>
      <w:proofErr w:type="spellStart"/>
      <w:r w:rsidRPr="00556F11">
        <w:t>societăţii</w:t>
      </w:r>
      <w:proofErr w:type="spellEnd"/>
      <w:r w:rsidRPr="00556F11">
        <w:t>.</w:t>
      </w:r>
    </w:p>
    <w:p w14:paraId="7E8D4577" w14:textId="77777777" w:rsidR="00E5718F" w:rsidRPr="00556F11" w:rsidRDefault="00E5718F" w:rsidP="00556F11">
      <w:pPr>
        <w:jc w:val="both"/>
      </w:pPr>
    </w:p>
    <w:p w14:paraId="354D7169" w14:textId="0CAEDB1F" w:rsidR="00556F11" w:rsidRPr="00E5718F" w:rsidRDefault="00556F11" w:rsidP="00556F11">
      <w:pPr>
        <w:jc w:val="both"/>
        <w:rPr>
          <w:b/>
          <w:bCs/>
        </w:rPr>
      </w:pPr>
      <w:r w:rsidRPr="00E5718F">
        <w:rPr>
          <w:b/>
          <w:bCs/>
        </w:rPr>
        <w:t xml:space="preserve">CAPITOLUL XVII: Alte </w:t>
      </w:r>
      <w:proofErr w:type="spellStart"/>
      <w:r w:rsidRPr="00E5718F">
        <w:rPr>
          <w:b/>
          <w:bCs/>
        </w:rPr>
        <w:t>clauze</w:t>
      </w:r>
      <w:proofErr w:type="spellEnd"/>
    </w:p>
    <w:p w14:paraId="770490A0" w14:textId="77777777" w:rsidR="00556F11" w:rsidRPr="00556F11" w:rsidRDefault="00556F11" w:rsidP="00556F11">
      <w:pPr>
        <w:jc w:val="both"/>
      </w:pPr>
      <w:r w:rsidRPr="00556F11">
        <w:t>Art. 43</w:t>
      </w:r>
    </w:p>
    <w:p w14:paraId="3C890EEB" w14:textId="4BD2E0D8" w:rsidR="00556F11" w:rsidRPr="00556F11" w:rsidRDefault="00556F11" w:rsidP="00556F11">
      <w:pPr>
        <w:jc w:val="both"/>
      </w:pPr>
      <w:r w:rsidRPr="00556F11">
        <w:t xml:space="preserve">OEP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OEE au/are </w:t>
      </w:r>
      <w:proofErr w:type="spellStart"/>
      <w:r w:rsidRPr="00556F11">
        <w:t>obligaţia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îl</w:t>
      </w:r>
      <w:proofErr w:type="spellEnd"/>
      <w:r w:rsidRPr="00556F11">
        <w:t xml:space="preserve"> </w:t>
      </w:r>
      <w:proofErr w:type="spellStart"/>
      <w:r w:rsidRPr="00556F11">
        <w:t>despăgubească</w:t>
      </w:r>
      <w:proofErr w:type="spellEnd"/>
      <w:r w:rsidRPr="00556F11">
        <w:t xml:space="preserve"> pe OSD </w:t>
      </w:r>
      <w:proofErr w:type="spellStart"/>
      <w:r w:rsidRPr="00556F11">
        <w:t>împotriva</w:t>
      </w:r>
      <w:proofErr w:type="spellEnd"/>
      <w:r w:rsidRPr="00556F11">
        <w:t xml:space="preserve"> </w:t>
      </w:r>
      <w:proofErr w:type="spellStart"/>
      <w:r w:rsidRPr="00556F11">
        <w:t>tuturor</w:t>
      </w:r>
      <w:proofErr w:type="spellEnd"/>
      <w:r w:rsidRPr="00556F11">
        <w:t xml:space="preserve"> </w:t>
      </w:r>
      <w:proofErr w:type="spellStart"/>
      <w:r w:rsidRPr="00556F11">
        <w:t>reclamaţiilor</w:t>
      </w:r>
      <w:proofErr w:type="spellEnd"/>
      <w:r w:rsidRPr="00556F11">
        <w:t xml:space="preserve">, </w:t>
      </w:r>
      <w:proofErr w:type="spellStart"/>
      <w:r w:rsidRPr="00556F11">
        <w:t>acţiunilor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justiţie</w:t>
      </w:r>
      <w:proofErr w:type="spellEnd"/>
      <w:r w:rsidRPr="00556F11">
        <w:t>,</w:t>
      </w:r>
      <w:r w:rsidR="00E5718F">
        <w:t xml:space="preserve"> </w:t>
      </w:r>
      <w:proofErr w:type="spellStart"/>
      <w:r w:rsidRPr="00556F11">
        <w:t>daunelor-interese</w:t>
      </w:r>
      <w:proofErr w:type="spellEnd"/>
      <w:r w:rsidRPr="00556F11">
        <w:t xml:space="preserve">, </w:t>
      </w:r>
      <w:proofErr w:type="spellStart"/>
      <w:r w:rsidRPr="00556F11">
        <w:t>costurilor</w:t>
      </w:r>
      <w:proofErr w:type="spellEnd"/>
      <w:r w:rsidRPr="00556F11">
        <w:t xml:space="preserve">, </w:t>
      </w:r>
      <w:proofErr w:type="spellStart"/>
      <w:r w:rsidRPr="00556F11">
        <w:t>taxelor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cheltuielilor</w:t>
      </w:r>
      <w:proofErr w:type="spellEnd"/>
      <w:r w:rsidRPr="00556F11">
        <w:t xml:space="preserve">, </w:t>
      </w:r>
      <w:proofErr w:type="spellStart"/>
      <w:r w:rsidRPr="00556F11">
        <w:t>indiferent</w:t>
      </w:r>
      <w:proofErr w:type="spellEnd"/>
      <w:r w:rsidRPr="00556F11">
        <w:t xml:space="preserve"> de natura lor, precum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împotriva</w:t>
      </w:r>
      <w:proofErr w:type="spellEnd"/>
      <w:r w:rsidRPr="00556F11">
        <w:t xml:space="preserve"> </w:t>
      </w:r>
      <w:proofErr w:type="spellStart"/>
      <w:r w:rsidRPr="00556F11">
        <w:t>oricăror</w:t>
      </w:r>
      <w:proofErr w:type="spellEnd"/>
      <w:r w:rsidRPr="00556F11">
        <w:t xml:space="preserve"> </w:t>
      </w:r>
      <w:proofErr w:type="spellStart"/>
      <w:r w:rsidRPr="00556F11">
        <w:t>amenzi</w:t>
      </w:r>
      <w:proofErr w:type="spellEnd"/>
      <w:r w:rsidRPr="00556F11">
        <w:t>,</w:t>
      </w:r>
      <w:r w:rsidR="00E5718F">
        <w:t xml:space="preserve"> </w:t>
      </w:r>
      <w:proofErr w:type="spellStart"/>
      <w:r w:rsidRPr="00556F11">
        <w:t>penalităţi</w:t>
      </w:r>
      <w:proofErr w:type="spellEnd"/>
      <w:r w:rsidRPr="00556F11">
        <w:t xml:space="preserve">, </w:t>
      </w:r>
      <w:proofErr w:type="spellStart"/>
      <w:r w:rsidRPr="00556F11">
        <w:t>compensaţii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alte</w:t>
      </w:r>
      <w:proofErr w:type="spellEnd"/>
      <w:r w:rsidRPr="00556F11">
        <w:t xml:space="preserve"> </w:t>
      </w:r>
      <w:proofErr w:type="spellStart"/>
      <w:r w:rsidRPr="00556F11">
        <w:t>măsuri</w:t>
      </w:r>
      <w:proofErr w:type="spellEnd"/>
      <w:r w:rsidRPr="00556F11">
        <w:t xml:space="preserve"> de </w:t>
      </w:r>
      <w:proofErr w:type="spellStart"/>
      <w:r w:rsidRPr="00556F11">
        <w:t>sancţionare</w:t>
      </w:r>
      <w:proofErr w:type="spellEnd"/>
      <w:r w:rsidRPr="00556F11">
        <w:t xml:space="preserve"> </w:t>
      </w:r>
      <w:proofErr w:type="spellStart"/>
      <w:r w:rsidRPr="00556F11">
        <w:t>impuse</w:t>
      </w:r>
      <w:proofErr w:type="spellEnd"/>
      <w:r w:rsidRPr="00556F11">
        <w:t xml:space="preserve"> OSD de </w:t>
      </w:r>
      <w:proofErr w:type="spellStart"/>
      <w:r w:rsidRPr="00556F11">
        <w:t>orice</w:t>
      </w:r>
      <w:proofErr w:type="spellEnd"/>
      <w:r w:rsidRPr="00556F11">
        <w:t xml:space="preserve"> </w:t>
      </w:r>
      <w:proofErr w:type="spellStart"/>
      <w:r w:rsidRPr="00556F11">
        <w:t>autoritate</w:t>
      </w:r>
      <w:proofErr w:type="spellEnd"/>
      <w:r w:rsidRPr="00556F11">
        <w:t xml:space="preserve">, </w:t>
      </w:r>
      <w:proofErr w:type="spellStart"/>
      <w:r w:rsidRPr="00556F11">
        <w:t>instituţie</w:t>
      </w:r>
      <w:proofErr w:type="spellEnd"/>
      <w:r w:rsidRPr="00556F11">
        <w:t xml:space="preserve">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terţ</w:t>
      </w:r>
      <w:proofErr w:type="spellEnd"/>
      <w:r w:rsidRPr="00556F11">
        <w:t xml:space="preserve"> </w:t>
      </w:r>
      <w:proofErr w:type="spellStart"/>
      <w:r w:rsidRPr="00556F11">
        <w:t>abilitat</w:t>
      </w:r>
      <w:proofErr w:type="spellEnd"/>
      <w:r w:rsidRPr="00556F11">
        <w:t>,</w:t>
      </w:r>
      <w:r w:rsidR="00E5718F">
        <w:t xml:space="preserve"> </w:t>
      </w:r>
      <w:proofErr w:type="spellStart"/>
      <w:r w:rsidRPr="00556F11">
        <w:t>rezultând</w:t>
      </w:r>
      <w:proofErr w:type="spellEnd"/>
      <w:r w:rsidRPr="00556F11">
        <w:t xml:space="preserve"> din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legătură</w:t>
      </w:r>
      <w:proofErr w:type="spellEnd"/>
      <w:r w:rsidRPr="00556F11">
        <w:t xml:space="preserve"> cu </w:t>
      </w:r>
      <w:proofErr w:type="spellStart"/>
      <w:r w:rsidRPr="00556F11">
        <w:t>obligaţiile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care </w:t>
      </w:r>
      <w:proofErr w:type="spellStart"/>
      <w:r w:rsidRPr="00556F11">
        <w:t>responsabilitatea</w:t>
      </w:r>
      <w:proofErr w:type="spellEnd"/>
      <w:r w:rsidRPr="00556F11">
        <w:t xml:space="preserve"> </w:t>
      </w:r>
      <w:proofErr w:type="spellStart"/>
      <w:r w:rsidRPr="00556F11">
        <w:t>revine</w:t>
      </w:r>
      <w:proofErr w:type="spellEnd"/>
      <w:r w:rsidRPr="00556F11">
        <w:t xml:space="preserve"> OEP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OEE.</w:t>
      </w:r>
    </w:p>
    <w:p w14:paraId="710E306C" w14:textId="77777777" w:rsidR="00556F11" w:rsidRPr="00556F11" w:rsidRDefault="00556F11" w:rsidP="00556F11">
      <w:pPr>
        <w:jc w:val="both"/>
      </w:pPr>
      <w:r w:rsidRPr="00556F11">
        <w:t>Art. 44</w:t>
      </w:r>
    </w:p>
    <w:p w14:paraId="09459878" w14:textId="1BD94B7C" w:rsidR="00556F11" w:rsidRPr="00556F11" w:rsidRDefault="00556F11" w:rsidP="00556F11">
      <w:pPr>
        <w:jc w:val="both"/>
      </w:pPr>
      <w:r w:rsidRPr="00556F11">
        <w:t xml:space="preserve">(1) OEP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OEE </w:t>
      </w:r>
      <w:proofErr w:type="spellStart"/>
      <w:r w:rsidRPr="00556F11">
        <w:t>răspund</w:t>
      </w:r>
      <w:proofErr w:type="spellEnd"/>
      <w:r w:rsidRPr="00556F11">
        <w:t>/</w:t>
      </w:r>
      <w:proofErr w:type="spellStart"/>
      <w:r w:rsidRPr="00556F11">
        <w:t>răspunde</w:t>
      </w:r>
      <w:proofErr w:type="spellEnd"/>
      <w:r w:rsidRPr="00556F11">
        <w:t xml:space="preserve">, </w:t>
      </w:r>
      <w:proofErr w:type="spellStart"/>
      <w:r w:rsidRPr="00556F11">
        <w:t>potrivit</w:t>
      </w:r>
      <w:proofErr w:type="spellEnd"/>
      <w:r w:rsidRPr="00556F11">
        <w:t xml:space="preserve"> </w:t>
      </w:r>
      <w:proofErr w:type="spellStart"/>
      <w:r w:rsidRPr="00556F11">
        <w:t>obligaţiilor</w:t>
      </w:r>
      <w:proofErr w:type="spellEnd"/>
      <w:r w:rsidRPr="00556F11">
        <w:t xml:space="preserve"> care le/</w:t>
      </w:r>
      <w:proofErr w:type="spellStart"/>
      <w:r w:rsidRPr="00556F11">
        <w:t>îi</w:t>
      </w:r>
      <w:proofErr w:type="spellEnd"/>
      <w:r w:rsidRPr="00556F11">
        <w:t xml:space="preserve"> </w:t>
      </w:r>
      <w:proofErr w:type="spellStart"/>
      <w:r w:rsidRPr="00556F11">
        <w:t>revin</w:t>
      </w:r>
      <w:proofErr w:type="spellEnd"/>
      <w:r w:rsidRPr="00556F11">
        <w:t xml:space="preserve">,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viciile</w:t>
      </w:r>
      <w:proofErr w:type="spellEnd"/>
      <w:r w:rsidRPr="00556F11">
        <w:t xml:space="preserve"> de </w:t>
      </w:r>
      <w:proofErr w:type="spellStart"/>
      <w:r w:rsidRPr="00556F11">
        <w:t>orice</w:t>
      </w:r>
      <w:proofErr w:type="spellEnd"/>
      <w:r w:rsidRPr="00556F11">
        <w:t xml:space="preserve"> </w:t>
      </w:r>
      <w:proofErr w:type="spellStart"/>
      <w:r w:rsidRPr="00556F11">
        <w:t>natură</w:t>
      </w:r>
      <w:proofErr w:type="spellEnd"/>
      <w:r w:rsidRPr="00556F11">
        <w:t xml:space="preserve"> ale </w:t>
      </w:r>
      <w:proofErr w:type="spellStart"/>
      <w:r w:rsidRPr="00556F11">
        <w:t>lucrării</w:t>
      </w:r>
      <w:proofErr w:type="spellEnd"/>
      <w:r w:rsidRPr="00556F11">
        <w:t>,</w:t>
      </w:r>
      <w:r w:rsidR="00E5718F">
        <w:t xml:space="preserve"> </w:t>
      </w:r>
      <w:proofErr w:type="spellStart"/>
      <w:r w:rsidRPr="00556F11">
        <w:t>apărute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perioada</w:t>
      </w:r>
      <w:proofErr w:type="spellEnd"/>
      <w:r w:rsidRPr="00556F11">
        <w:t xml:space="preserve"> de </w:t>
      </w:r>
      <w:proofErr w:type="spellStart"/>
      <w:r w:rsidRPr="00556F11">
        <w:t>garanţie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, </w:t>
      </w:r>
      <w:proofErr w:type="spellStart"/>
      <w:r w:rsidRPr="00556F11">
        <w:t>după</w:t>
      </w:r>
      <w:proofErr w:type="spellEnd"/>
      <w:r w:rsidRPr="00556F11">
        <w:t xml:space="preserve"> </w:t>
      </w:r>
      <w:proofErr w:type="spellStart"/>
      <w:r w:rsidRPr="00556F11">
        <w:t>expirarea</w:t>
      </w:r>
      <w:proofErr w:type="spellEnd"/>
      <w:r w:rsidRPr="00556F11">
        <w:t xml:space="preserve"> </w:t>
      </w:r>
      <w:proofErr w:type="spellStart"/>
      <w:r w:rsidRPr="00556F11">
        <w:t>acesteia</w:t>
      </w:r>
      <w:proofErr w:type="spellEnd"/>
      <w:r w:rsidRPr="00556F11">
        <w:t xml:space="preserve">, pe </w:t>
      </w:r>
      <w:proofErr w:type="spellStart"/>
      <w:r w:rsidRPr="00556F11">
        <w:t>toată</w:t>
      </w:r>
      <w:proofErr w:type="spellEnd"/>
      <w:r w:rsidRPr="00556F11">
        <w:t xml:space="preserve"> </w:t>
      </w:r>
      <w:proofErr w:type="spellStart"/>
      <w:r w:rsidRPr="00556F11">
        <w:t>durata</w:t>
      </w:r>
      <w:proofErr w:type="spellEnd"/>
      <w:r w:rsidRPr="00556F11">
        <w:t xml:space="preserve"> de </w:t>
      </w:r>
      <w:proofErr w:type="spellStart"/>
      <w:r w:rsidRPr="00556F11">
        <w:t>existenţă</w:t>
      </w:r>
      <w:proofErr w:type="spellEnd"/>
      <w:r w:rsidRPr="00556F11">
        <w:t xml:space="preserve"> a </w:t>
      </w:r>
      <w:proofErr w:type="spellStart"/>
      <w:r w:rsidRPr="00556F11">
        <w:t>construcţiei</w:t>
      </w:r>
      <w:proofErr w:type="spellEnd"/>
      <w:r w:rsidRPr="00556F11">
        <w:t xml:space="preserve">,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viciile</w:t>
      </w:r>
      <w:proofErr w:type="spellEnd"/>
      <w:r w:rsidR="00E5718F">
        <w:t xml:space="preserve"> </w:t>
      </w:r>
      <w:proofErr w:type="spellStart"/>
      <w:r w:rsidRPr="00556F11">
        <w:t>structurii</w:t>
      </w:r>
      <w:proofErr w:type="spellEnd"/>
      <w:r w:rsidRPr="00556F11">
        <w:t xml:space="preserve"> de </w:t>
      </w:r>
      <w:proofErr w:type="spellStart"/>
      <w:r w:rsidRPr="00556F11">
        <w:t>rezistenţă</w:t>
      </w:r>
      <w:proofErr w:type="spellEnd"/>
      <w:r w:rsidRPr="00556F11">
        <w:t xml:space="preserve"> </w:t>
      </w:r>
      <w:proofErr w:type="spellStart"/>
      <w:r w:rsidRPr="00556F11">
        <w:t>apărute</w:t>
      </w:r>
      <w:proofErr w:type="spellEnd"/>
      <w:r w:rsidRPr="00556F11">
        <w:t xml:space="preserve"> ca </w:t>
      </w:r>
      <w:proofErr w:type="spellStart"/>
      <w:r w:rsidRPr="00556F11">
        <w:t>urmare</w:t>
      </w:r>
      <w:proofErr w:type="spellEnd"/>
      <w:r w:rsidRPr="00556F11">
        <w:t xml:space="preserve"> a </w:t>
      </w:r>
      <w:proofErr w:type="spellStart"/>
      <w:r w:rsidRPr="00556F11">
        <w:t>nerespectării</w:t>
      </w:r>
      <w:proofErr w:type="spellEnd"/>
      <w:r w:rsidRPr="00556F11">
        <w:t xml:space="preserve"> </w:t>
      </w:r>
      <w:proofErr w:type="spellStart"/>
      <w:r w:rsidRPr="00556F11">
        <w:t>proiectelor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detaliilor</w:t>
      </w:r>
      <w:proofErr w:type="spellEnd"/>
      <w:r w:rsidRPr="00556F11">
        <w:t xml:space="preserve"> de </w:t>
      </w:r>
      <w:proofErr w:type="spellStart"/>
      <w:r w:rsidRPr="00556F11">
        <w:t>execuţie</w:t>
      </w:r>
      <w:proofErr w:type="spellEnd"/>
      <w:r w:rsidRPr="00556F11">
        <w:t xml:space="preserve"> </w:t>
      </w:r>
      <w:proofErr w:type="spellStart"/>
      <w:r w:rsidRPr="00556F11">
        <w:t>aferente</w:t>
      </w:r>
      <w:proofErr w:type="spellEnd"/>
      <w:r w:rsidRPr="00556F11">
        <w:t xml:space="preserve"> </w:t>
      </w:r>
      <w:proofErr w:type="spellStart"/>
      <w:r w:rsidRPr="00556F11">
        <w:t>executării</w:t>
      </w:r>
      <w:proofErr w:type="spellEnd"/>
      <w:r w:rsidRPr="00556F11">
        <w:t xml:space="preserve"> </w:t>
      </w:r>
      <w:proofErr w:type="spellStart"/>
      <w:r w:rsidRPr="00556F11">
        <w:t>lucrării</w:t>
      </w:r>
      <w:proofErr w:type="spellEnd"/>
      <w:r w:rsidRPr="00556F11">
        <w:t>.</w:t>
      </w:r>
    </w:p>
    <w:p w14:paraId="15645FB2" w14:textId="19FC24A6" w:rsidR="00556F11" w:rsidRPr="00556F11" w:rsidRDefault="00556F11" w:rsidP="00556F11">
      <w:pPr>
        <w:jc w:val="both"/>
      </w:pPr>
      <w:r w:rsidRPr="00556F11">
        <w:t xml:space="preserve">(2)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</w:t>
      </w:r>
      <w:proofErr w:type="spellStart"/>
      <w:r w:rsidRPr="00556F11">
        <w:t>autoritatea</w:t>
      </w:r>
      <w:proofErr w:type="spellEnd"/>
      <w:r w:rsidRPr="00556F11">
        <w:t xml:space="preserve"> </w:t>
      </w:r>
      <w:proofErr w:type="spellStart"/>
      <w:r w:rsidRPr="00556F11">
        <w:t>locală</w:t>
      </w:r>
      <w:proofErr w:type="spellEnd"/>
      <w:r w:rsidRPr="00556F11">
        <w:t xml:space="preserve"> </w:t>
      </w:r>
      <w:proofErr w:type="spellStart"/>
      <w:r w:rsidRPr="00556F11">
        <w:t>impune</w:t>
      </w:r>
      <w:proofErr w:type="spellEnd"/>
      <w:r w:rsidRPr="00556F11">
        <w:t xml:space="preserve"> un termen de </w:t>
      </w:r>
      <w:proofErr w:type="spellStart"/>
      <w:r w:rsidRPr="00556F11">
        <w:t>garanţie</w:t>
      </w:r>
      <w:proofErr w:type="spellEnd"/>
      <w:r w:rsidRPr="00556F11">
        <w:t xml:space="preserve"> </w:t>
      </w:r>
      <w:proofErr w:type="spellStart"/>
      <w:r w:rsidRPr="00556F11">
        <w:t>mai</w:t>
      </w:r>
      <w:proofErr w:type="spellEnd"/>
      <w:r w:rsidRPr="00556F11">
        <w:t xml:space="preserve"> mare de 24 de </w:t>
      </w:r>
      <w:proofErr w:type="spellStart"/>
      <w:r w:rsidRPr="00556F11">
        <w:t>luni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lucrările</w:t>
      </w:r>
      <w:proofErr w:type="spellEnd"/>
      <w:r w:rsidRPr="00556F11">
        <w:t xml:space="preserve"> de</w:t>
      </w:r>
      <w:r w:rsidR="00E5718F">
        <w:t xml:space="preserve"> </w:t>
      </w:r>
      <w:proofErr w:type="spellStart"/>
      <w:r w:rsidRPr="00556F11">
        <w:t>refacere</w:t>
      </w:r>
      <w:proofErr w:type="spellEnd"/>
      <w:r w:rsidRPr="00556F11">
        <w:t xml:space="preserve"> a </w:t>
      </w:r>
      <w:proofErr w:type="spellStart"/>
      <w:r w:rsidRPr="00556F11">
        <w:t>terenului</w:t>
      </w:r>
      <w:proofErr w:type="spellEnd"/>
      <w:r w:rsidRPr="00556F11">
        <w:t xml:space="preserve">, OEE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obligat</w:t>
      </w:r>
      <w:proofErr w:type="spellEnd"/>
      <w:r w:rsidRPr="00556F11">
        <w:t xml:space="preserve"> </w:t>
      </w:r>
      <w:proofErr w:type="spellStart"/>
      <w:r w:rsidRPr="00556F11">
        <w:t>să</w:t>
      </w:r>
      <w:proofErr w:type="spellEnd"/>
      <w:r w:rsidRPr="00556F11">
        <w:t xml:space="preserve"> </w:t>
      </w:r>
      <w:proofErr w:type="spellStart"/>
      <w:r w:rsidRPr="00556F11">
        <w:t>respecte</w:t>
      </w:r>
      <w:proofErr w:type="spellEnd"/>
      <w:r w:rsidRPr="00556F11">
        <w:t xml:space="preserve"> </w:t>
      </w:r>
      <w:proofErr w:type="spellStart"/>
      <w:r w:rsidRPr="00556F11">
        <w:t>acest</w:t>
      </w:r>
      <w:proofErr w:type="spellEnd"/>
      <w:r w:rsidRPr="00556F11">
        <w:t xml:space="preserve"> termen.</w:t>
      </w:r>
    </w:p>
    <w:p w14:paraId="46B7E6E3" w14:textId="77777777" w:rsidR="00556F11" w:rsidRPr="00556F11" w:rsidRDefault="00556F11" w:rsidP="00556F11">
      <w:pPr>
        <w:jc w:val="both"/>
      </w:pPr>
      <w:r w:rsidRPr="00556F11">
        <w:t>Art. 45</w:t>
      </w:r>
    </w:p>
    <w:p w14:paraId="7AC24B89" w14:textId="5FB3D200" w:rsidR="00556F11" w:rsidRPr="00556F11" w:rsidRDefault="00556F11" w:rsidP="00556F11">
      <w:pPr>
        <w:jc w:val="both"/>
      </w:pPr>
      <w:r w:rsidRPr="00556F11">
        <w:t xml:space="preserve">Pe </w:t>
      </w:r>
      <w:proofErr w:type="spellStart"/>
      <w:r w:rsidRPr="00556F11">
        <w:t>perioada</w:t>
      </w:r>
      <w:proofErr w:type="spellEnd"/>
      <w:r w:rsidRPr="00556F11">
        <w:t xml:space="preserve"> </w:t>
      </w:r>
      <w:proofErr w:type="spellStart"/>
      <w:r w:rsidRPr="00556F11">
        <w:t>întreruperii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orice</w:t>
      </w:r>
      <w:proofErr w:type="spellEnd"/>
      <w:r w:rsidRPr="00556F11">
        <w:t xml:space="preserve"> </w:t>
      </w:r>
      <w:proofErr w:type="spellStart"/>
      <w:r w:rsidRPr="00556F11">
        <w:t>motiv</w:t>
      </w:r>
      <w:proofErr w:type="spellEnd"/>
      <w:r w:rsidRPr="00556F11">
        <w:t xml:space="preserve">, OEE are </w:t>
      </w:r>
      <w:proofErr w:type="spellStart"/>
      <w:r w:rsidRPr="00556F11">
        <w:t>obligaţia</w:t>
      </w:r>
      <w:proofErr w:type="spellEnd"/>
      <w:r w:rsidRPr="00556F11">
        <w:t xml:space="preserve"> de a </w:t>
      </w:r>
      <w:proofErr w:type="spellStart"/>
      <w:r w:rsidRPr="00556F11">
        <w:t>lua</w:t>
      </w:r>
      <w:proofErr w:type="spellEnd"/>
      <w:r w:rsidRPr="00556F11">
        <w:t xml:space="preserve"> </w:t>
      </w:r>
      <w:proofErr w:type="spellStart"/>
      <w:r w:rsidRPr="00556F11">
        <w:t>toate</w:t>
      </w:r>
      <w:proofErr w:type="spellEnd"/>
      <w:r w:rsidRPr="00556F11">
        <w:t xml:space="preserve"> </w:t>
      </w:r>
      <w:proofErr w:type="spellStart"/>
      <w:r w:rsidRPr="00556F11">
        <w:t>măsurile</w:t>
      </w:r>
      <w:proofErr w:type="spellEnd"/>
      <w:r w:rsidRPr="00556F11">
        <w:t xml:space="preserve"> </w:t>
      </w:r>
      <w:proofErr w:type="spellStart"/>
      <w:r w:rsidRPr="00556F11">
        <w:t>necesare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="00E5718F">
        <w:t xml:space="preserve"> </w:t>
      </w:r>
      <w:proofErr w:type="spellStart"/>
      <w:r w:rsidRPr="00556F11">
        <w:t>conservarea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</w:t>
      </w:r>
      <w:proofErr w:type="spellStart"/>
      <w:r w:rsidRPr="00556F11">
        <w:t>deja</w:t>
      </w:r>
      <w:proofErr w:type="spellEnd"/>
      <w:r w:rsidRPr="00556F11">
        <w:t xml:space="preserve"> </w:t>
      </w:r>
      <w:proofErr w:type="spellStart"/>
      <w:r w:rsidRPr="00556F11">
        <w:t>executate</w:t>
      </w:r>
      <w:proofErr w:type="spellEnd"/>
      <w:r w:rsidRPr="00556F11">
        <w:t xml:space="preserve">,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prevenirea</w:t>
      </w:r>
      <w:proofErr w:type="spellEnd"/>
      <w:r w:rsidRPr="00556F11">
        <w:t xml:space="preserve"> </w:t>
      </w:r>
      <w:proofErr w:type="spellStart"/>
      <w:r w:rsidRPr="00556F11">
        <w:t>degradării</w:t>
      </w:r>
      <w:proofErr w:type="spellEnd"/>
      <w:r w:rsidRPr="00556F11">
        <w:t xml:space="preserve"> </w:t>
      </w:r>
      <w:proofErr w:type="spellStart"/>
      <w:r w:rsidRPr="00556F11">
        <w:t>lucrărilor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curs, </w:t>
      </w:r>
      <w:proofErr w:type="spellStart"/>
      <w:r w:rsidRPr="00556F11">
        <w:t>prevenirea</w:t>
      </w:r>
      <w:proofErr w:type="spellEnd"/>
      <w:r w:rsidRPr="00556F11">
        <w:t xml:space="preserve"> </w:t>
      </w:r>
      <w:proofErr w:type="spellStart"/>
      <w:r w:rsidRPr="00556F11">
        <w:t>accidentelor</w:t>
      </w:r>
      <w:proofErr w:type="spellEnd"/>
      <w:r w:rsidRPr="00556F11">
        <w:t xml:space="preserve"> de </w:t>
      </w:r>
      <w:proofErr w:type="spellStart"/>
      <w:r w:rsidRPr="00556F11">
        <w:t>orice</w:t>
      </w:r>
      <w:proofErr w:type="spellEnd"/>
      <w:r w:rsidR="00E5718F">
        <w:t xml:space="preserve"> </w:t>
      </w:r>
      <w:proofErr w:type="spellStart"/>
      <w:r w:rsidRPr="00556F11">
        <w:t>fel</w:t>
      </w:r>
      <w:proofErr w:type="spellEnd"/>
      <w:r w:rsidRPr="00556F11">
        <w:t xml:space="preserve">, </w:t>
      </w:r>
      <w:proofErr w:type="spellStart"/>
      <w:r w:rsidRPr="00556F11">
        <w:t>paza</w:t>
      </w:r>
      <w:proofErr w:type="spellEnd"/>
      <w:r w:rsidRPr="00556F11">
        <w:t xml:space="preserve"> </w:t>
      </w:r>
      <w:proofErr w:type="spellStart"/>
      <w:r w:rsidRPr="00556F11">
        <w:t>şantierului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orice</w:t>
      </w:r>
      <w:proofErr w:type="spellEnd"/>
      <w:r w:rsidRPr="00556F11">
        <w:t xml:space="preserve"> </w:t>
      </w:r>
      <w:proofErr w:type="spellStart"/>
      <w:r w:rsidRPr="00556F11">
        <w:t>alte</w:t>
      </w:r>
      <w:proofErr w:type="spellEnd"/>
      <w:r w:rsidRPr="00556F11">
        <w:t xml:space="preserve"> </w:t>
      </w:r>
      <w:proofErr w:type="spellStart"/>
      <w:r w:rsidRPr="00556F11">
        <w:t>măsuri</w:t>
      </w:r>
      <w:proofErr w:type="spellEnd"/>
      <w:r w:rsidRPr="00556F11">
        <w:t xml:space="preserve"> </w:t>
      </w:r>
      <w:proofErr w:type="spellStart"/>
      <w:r w:rsidRPr="00556F11">
        <w:t>necesare</w:t>
      </w:r>
      <w:proofErr w:type="spellEnd"/>
      <w:r w:rsidRPr="00556F11">
        <w:t xml:space="preserve"> care </w:t>
      </w:r>
      <w:proofErr w:type="spellStart"/>
      <w:r w:rsidRPr="00556F11">
        <w:t>ar</w:t>
      </w:r>
      <w:proofErr w:type="spellEnd"/>
      <w:r w:rsidRPr="00556F11">
        <w:t xml:space="preserve"> </w:t>
      </w:r>
      <w:proofErr w:type="spellStart"/>
      <w:r w:rsidRPr="00556F11">
        <w:t>putea</w:t>
      </w:r>
      <w:proofErr w:type="spellEnd"/>
      <w:r w:rsidRPr="00556F11">
        <w:t xml:space="preserve"> </w:t>
      </w:r>
      <w:proofErr w:type="spellStart"/>
      <w:r w:rsidRPr="00556F11">
        <w:t>preveni</w:t>
      </w:r>
      <w:proofErr w:type="spellEnd"/>
      <w:r w:rsidRPr="00556F11">
        <w:t xml:space="preserve"> </w:t>
      </w:r>
      <w:proofErr w:type="spellStart"/>
      <w:r w:rsidRPr="00556F11">
        <w:t>prejudiciile</w:t>
      </w:r>
      <w:proofErr w:type="spellEnd"/>
      <w:r w:rsidRPr="00556F11">
        <w:t xml:space="preserve"> </w:t>
      </w:r>
      <w:proofErr w:type="spellStart"/>
      <w:r w:rsidRPr="00556F11">
        <w:t>ce</w:t>
      </w:r>
      <w:proofErr w:type="spellEnd"/>
      <w:r w:rsidRPr="00556F11">
        <w:t xml:space="preserve"> </w:t>
      </w:r>
      <w:proofErr w:type="spellStart"/>
      <w:r w:rsidRPr="00556F11">
        <w:t>ar</w:t>
      </w:r>
      <w:proofErr w:type="spellEnd"/>
      <w:r w:rsidRPr="00556F11">
        <w:t xml:space="preserve"> </w:t>
      </w:r>
      <w:proofErr w:type="spellStart"/>
      <w:r w:rsidRPr="00556F11">
        <w:t>putea</w:t>
      </w:r>
      <w:proofErr w:type="spellEnd"/>
      <w:r w:rsidRPr="00556F11">
        <w:t xml:space="preserve"> fi </w:t>
      </w:r>
      <w:proofErr w:type="spellStart"/>
      <w:r w:rsidRPr="00556F11">
        <w:t>aduse</w:t>
      </w:r>
      <w:proofErr w:type="spellEnd"/>
      <w:r w:rsidRPr="00556F11">
        <w:t xml:space="preserve"> OSD 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unor</w:t>
      </w:r>
      <w:proofErr w:type="spellEnd"/>
      <w:r w:rsidR="00E5718F">
        <w:t xml:space="preserve"> </w:t>
      </w:r>
      <w:proofErr w:type="spellStart"/>
      <w:r w:rsidRPr="00556F11">
        <w:t>terţe</w:t>
      </w:r>
      <w:proofErr w:type="spellEnd"/>
      <w:r w:rsidRPr="00556F11">
        <w:t xml:space="preserve"> </w:t>
      </w:r>
      <w:proofErr w:type="spellStart"/>
      <w:r w:rsidRPr="00556F11">
        <w:t>persoane</w:t>
      </w:r>
      <w:proofErr w:type="spellEnd"/>
      <w:r w:rsidRPr="00556F11">
        <w:t>.</w:t>
      </w:r>
    </w:p>
    <w:p w14:paraId="0AD8BEBC" w14:textId="77777777" w:rsidR="00556F11" w:rsidRPr="00556F11" w:rsidRDefault="00556F11" w:rsidP="00556F11">
      <w:pPr>
        <w:jc w:val="both"/>
      </w:pPr>
      <w:r w:rsidRPr="00556F11">
        <w:t>Art. 46</w:t>
      </w:r>
    </w:p>
    <w:p w14:paraId="3819DE6E" w14:textId="77777777" w:rsidR="00556F11" w:rsidRPr="00556F11" w:rsidRDefault="00556F11" w:rsidP="00556F11">
      <w:pPr>
        <w:jc w:val="both"/>
      </w:pP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sensul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, </w:t>
      </w:r>
      <w:proofErr w:type="spellStart"/>
      <w:r w:rsidRPr="00556F11">
        <w:t>lucrările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la SD sunt considerate </w:t>
      </w:r>
      <w:proofErr w:type="spellStart"/>
      <w:r w:rsidRPr="00556F11">
        <w:t>finalizate</w:t>
      </w:r>
      <w:proofErr w:type="spellEnd"/>
      <w:r w:rsidRPr="00556F11">
        <w:t xml:space="preserve"> la data </w:t>
      </w:r>
      <w:proofErr w:type="spellStart"/>
      <w:r w:rsidRPr="00556F11">
        <w:t>semnării</w:t>
      </w:r>
      <w:proofErr w:type="spellEnd"/>
      <w:r w:rsidRPr="00556F11">
        <w:t xml:space="preserve"> PVRF.</w:t>
      </w:r>
    </w:p>
    <w:p w14:paraId="5376FB46" w14:textId="77777777" w:rsidR="00556F11" w:rsidRPr="00556F11" w:rsidRDefault="00556F11" w:rsidP="00556F11">
      <w:pPr>
        <w:jc w:val="both"/>
      </w:pPr>
      <w:r w:rsidRPr="00556F11">
        <w:t>Art. 47</w:t>
      </w:r>
    </w:p>
    <w:p w14:paraId="112CB499" w14:textId="496115F4" w:rsidR="00556F11" w:rsidRDefault="00556F11" w:rsidP="00556F11">
      <w:pPr>
        <w:jc w:val="both"/>
      </w:pPr>
      <w:proofErr w:type="spellStart"/>
      <w:r w:rsidRPr="00556F11">
        <w:t>Părţile</w:t>
      </w:r>
      <w:proofErr w:type="spellEnd"/>
      <w:r w:rsidRPr="00556F11">
        <w:t xml:space="preserve"> </w:t>
      </w:r>
      <w:proofErr w:type="spellStart"/>
      <w:r w:rsidRPr="00556F11">
        <w:t>convin</w:t>
      </w:r>
      <w:proofErr w:type="spellEnd"/>
      <w:r w:rsidRPr="00556F11">
        <w:t xml:space="preserve"> </w:t>
      </w:r>
      <w:proofErr w:type="spellStart"/>
      <w:r w:rsidRPr="00556F11">
        <w:t>că</w:t>
      </w:r>
      <w:proofErr w:type="spellEnd"/>
      <w:r w:rsidRPr="00556F11">
        <w:t xml:space="preserve"> </w:t>
      </w:r>
      <w:proofErr w:type="spellStart"/>
      <w:r w:rsidRPr="00556F11">
        <w:t>procedura</w:t>
      </w:r>
      <w:proofErr w:type="spellEnd"/>
      <w:r w:rsidRPr="00556F11">
        <w:t xml:space="preserve"> OSD, care </w:t>
      </w:r>
      <w:proofErr w:type="spellStart"/>
      <w:r w:rsidRPr="00556F11">
        <w:t>descrie</w:t>
      </w:r>
      <w:proofErr w:type="spellEnd"/>
      <w:r w:rsidRPr="00556F11">
        <w:t xml:space="preserve"> </w:t>
      </w:r>
      <w:proofErr w:type="spellStart"/>
      <w:r w:rsidRPr="00556F11">
        <w:t>atribuţiile</w:t>
      </w:r>
      <w:proofErr w:type="spellEnd"/>
      <w:r w:rsidRPr="00556F11">
        <w:t xml:space="preserve">, </w:t>
      </w:r>
      <w:proofErr w:type="spellStart"/>
      <w:r w:rsidRPr="00556F11">
        <w:t>responsabilităţile</w:t>
      </w:r>
      <w:proofErr w:type="spellEnd"/>
      <w:r w:rsidRPr="00556F11">
        <w:t xml:space="preserve">, </w:t>
      </w:r>
      <w:proofErr w:type="spellStart"/>
      <w:r w:rsidRPr="00556F11">
        <w:t>termenele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condiţiile</w:t>
      </w:r>
      <w:proofErr w:type="spellEnd"/>
      <w:r w:rsidRPr="00556F11">
        <w:t xml:space="preserve"> </w:t>
      </w:r>
      <w:proofErr w:type="spellStart"/>
      <w:r w:rsidRPr="00556F11">
        <w:t>specifice</w:t>
      </w:r>
      <w:proofErr w:type="spellEnd"/>
      <w:r w:rsidRPr="00556F11">
        <w:t xml:space="preserve"> de </w:t>
      </w:r>
      <w:proofErr w:type="spellStart"/>
      <w:r w:rsidRPr="00556F11">
        <w:t>lucru</w:t>
      </w:r>
      <w:proofErr w:type="spellEnd"/>
      <w:r w:rsidR="00E5718F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realizarea</w:t>
      </w:r>
      <w:proofErr w:type="spellEnd"/>
      <w:r w:rsidRPr="00556F11">
        <w:t xml:space="preserve"> </w:t>
      </w:r>
      <w:proofErr w:type="spellStart"/>
      <w:r w:rsidRPr="00556F11">
        <w:t>activităţilor</w:t>
      </w:r>
      <w:proofErr w:type="spellEnd"/>
      <w:r w:rsidRPr="00556F11">
        <w:t xml:space="preserve"> care fac </w:t>
      </w:r>
      <w:proofErr w:type="spellStart"/>
      <w:r w:rsidRPr="00556F11">
        <w:t>obiectul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,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parte</w:t>
      </w:r>
      <w:proofErr w:type="spellEnd"/>
      <w:r w:rsidRPr="00556F11">
        <w:t xml:space="preserve"> </w:t>
      </w:r>
      <w:proofErr w:type="spellStart"/>
      <w:r w:rsidRPr="00556F11">
        <w:t>integrantă</w:t>
      </w:r>
      <w:proofErr w:type="spellEnd"/>
      <w:r w:rsidRPr="00556F11">
        <w:t xml:space="preserve"> </w:t>
      </w:r>
      <w:proofErr w:type="gramStart"/>
      <w:r w:rsidRPr="00556F11">
        <w:t>a</w:t>
      </w:r>
      <w:proofErr w:type="gramEnd"/>
      <w:r w:rsidRPr="00556F11">
        <w:t xml:space="preserve"> </w:t>
      </w:r>
      <w:proofErr w:type="spellStart"/>
      <w:r w:rsidRPr="00556F11">
        <w:t>acesteia</w:t>
      </w:r>
      <w:proofErr w:type="spellEnd"/>
      <w:r w:rsidRPr="00556F11">
        <w:t>.</w:t>
      </w:r>
    </w:p>
    <w:p w14:paraId="469D5E73" w14:textId="77777777" w:rsidR="00E5718F" w:rsidRPr="00556F11" w:rsidRDefault="00E5718F" w:rsidP="00556F11">
      <w:pPr>
        <w:jc w:val="both"/>
      </w:pPr>
    </w:p>
    <w:p w14:paraId="7B191D2E" w14:textId="1E3D44AF" w:rsidR="00556F11" w:rsidRPr="00E5718F" w:rsidRDefault="00556F11" w:rsidP="00556F11">
      <w:pPr>
        <w:jc w:val="both"/>
        <w:rPr>
          <w:b/>
          <w:bCs/>
        </w:rPr>
      </w:pPr>
      <w:r w:rsidRPr="00E5718F">
        <w:rPr>
          <w:b/>
          <w:bCs/>
        </w:rPr>
        <w:t xml:space="preserve">CAPITOLUL XVIII: </w:t>
      </w:r>
      <w:proofErr w:type="spellStart"/>
      <w:r w:rsidRPr="00E5718F">
        <w:rPr>
          <w:b/>
          <w:bCs/>
        </w:rPr>
        <w:t>Dispoziţii</w:t>
      </w:r>
      <w:proofErr w:type="spellEnd"/>
      <w:r w:rsidRPr="00E5718F">
        <w:rPr>
          <w:b/>
          <w:bCs/>
        </w:rPr>
        <w:t xml:space="preserve"> finale</w:t>
      </w:r>
    </w:p>
    <w:p w14:paraId="0D81787B" w14:textId="77777777" w:rsidR="00556F11" w:rsidRPr="00556F11" w:rsidRDefault="00556F11" w:rsidP="00556F11">
      <w:pPr>
        <w:jc w:val="both"/>
      </w:pPr>
      <w:r w:rsidRPr="00556F11">
        <w:t>Art. 48</w:t>
      </w:r>
    </w:p>
    <w:p w14:paraId="3AF7C972" w14:textId="77777777" w:rsidR="00556F11" w:rsidRPr="00556F11" w:rsidRDefault="00556F11" w:rsidP="00556F11">
      <w:pPr>
        <w:jc w:val="both"/>
      </w:pPr>
      <w:proofErr w:type="spellStart"/>
      <w:r w:rsidRPr="00556F11">
        <w:t>Documentele</w:t>
      </w:r>
      <w:proofErr w:type="spellEnd"/>
      <w:r w:rsidRPr="00556F11">
        <w:t xml:space="preserve"> </w:t>
      </w:r>
      <w:proofErr w:type="spellStart"/>
      <w:r w:rsidRPr="00556F11">
        <w:t>aferente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 xml:space="preserve"> sunt, </w:t>
      </w:r>
      <w:proofErr w:type="spellStart"/>
      <w:r w:rsidRPr="00556F11">
        <w:t>după</w:t>
      </w:r>
      <w:proofErr w:type="spellEnd"/>
      <w:r w:rsidRPr="00556F11">
        <w:t xml:space="preserve"> </w:t>
      </w:r>
      <w:proofErr w:type="spellStart"/>
      <w:r w:rsidRPr="00556F11">
        <w:t>caz</w:t>
      </w:r>
      <w:proofErr w:type="spellEnd"/>
      <w:r w:rsidRPr="00556F11">
        <w:t xml:space="preserve">, </w:t>
      </w:r>
      <w:proofErr w:type="spellStart"/>
      <w:r w:rsidRPr="00556F11">
        <w:t>următoarele</w:t>
      </w:r>
      <w:proofErr w:type="spellEnd"/>
      <w:r w:rsidRPr="00556F11">
        <w:t>:</w:t>
      </w:r>
    </w:p>
    <w:p w14:paraId="6A456871" w14:textId="3B725A32" w:rsidR="00556F11" w:rsidRPr="00556F11" w:rsidRDefault="00556F11" w:rsidP="00556F11">
      <w:pPr>
        <w:jc w:val="both"/>
      </w:pPr>
      <w:r w:rsidRPr="00556F11">
        <w:t xml:space="preserve">a) </w:t>
      </w:r>
      <w:proofErr w:type="spellStart"/>
      <w:r w:rsidRPr="00556F11">
        <w:t>solicitarea</w:t>
      </w:r>
      <w:proofErr w:type="spellEnd"/>
      <w:r w:rsidRPr="00556F11">
        <w:t xml:space="preserve"> de </w:t>
      </w:r>
      <w:proofErr w:type="spellStart"/>
      <w:r w:rsidRPr="00556F11">
        <w:t>selectare</w:t>
      </w:r>
      <w:proofErr w:type="spellEnd"/>
      <w:r w:rsidRPr="00556F11">
        <w:t xml:space="preserve"> OEP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OEE, </w:t>
      </w:r>
      <w:proofErr w:type="spellStart"/>
      <w:r w:rsidRPr="00556F11">
        <w:t>înregistrată</w:t>
      </w:r>
      <w:proofErr w:type="spellEnd"/>
      <w:r w:rsidRPr="00556F11">
        <w:t xml:space="preserve"> la OSD cu nr. ........./.................., a </w:t>
      </w:r>
      <w:proofErr w:type="spellStart"/>
      <w:r w:rsidRPr="00556F11">
        <w:t>solicitantului</w:t>
      </w:r>
      <w:proofErr w:type="spellEnd"/>
      <w:r w:rsidR="00E5718F">
        <w:t xml:space="preserve"> </w:t>
      </w:r>
      <w:r w:rsidRPr="00556F11">
        <w:t>............................................... (</w:t>
      </w:r>
      <w:proofErr w:type="spellStart"/>
      <w:r w:rsidRPr="00556F11">
        <w:t>numele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prenumele</w:t>
      </w:r>
      <w:proofErr w:type="spellEnd"/>
      <w:r w:rsidRPr="00556F11">
        <w:t>/</w:t>
      </w:r>
      <w:proofErr w:type="spellStart"/>
      <w:r w:rsidRPr="00556F11">
        <w:t>denumirea</w:t>
      </w:r>
      <w:proofErr w:type="spellEnd"/>
      <w:r w:rsidRPr="00556F11">
        <w:t xml:space="preserve">) cu </w:t>
      </w:r>
      <w:proofErr w:type="spellStart"/>
      <w:r w:rsidRPr="00556F11">
        <w:t>privire</w:t>
      </w:r>
      <w:proofErr w:type="spellEnd"/>
      <w:r w:rsidRPr="00556F11">
        <w:t xml:space="preserve"> la </w:t>
      </w:r>
      <w:proofErr w:type="spellStart"/>
      <w:r w:rsidRPr="00556F11">
        <w:t>racordarea</w:t>
      </w:r>
      <w:proofErr w:type="spellEnd"/>
      <w:r w:rsidRPr="00556F11">
        <w:t xml:space="preserve"> la </w:t>
      </w:r>
      <w:proofErr w:type="spellStart"/>
      <w:r w:rsidRPr="00556F11">
        <w:t>sistemul</w:t>
      </w:r>
      <w:proofErr w:type="spellEnd"/>
      <w:r w:rsidRPr="00556F11">
        <w:t xml:space="preserve"> de </w:t>
      </w:r>
      <w:proofErr w:type="spellStart"/>
      <w:r w:rsidRPr="00556F11">
        <w:t>distribuţie</w:t>
      </w:r>
      <w:proofErr w:type="spellEnd"/>
      <w:r w:rsidRPr="00556F11">
        <w:t xml:space="preserve"> a</w:t>
      </w:r>
      <w:r w:rsidR="00E5718F">
        <w:t xml:space="preserve">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 a </w:t>
      </w:r>
      <w:r w:rsidR="001423C6">
        <w:t>……………</w:t>
      </w:r>
      <w:r w:rsidRPr="00556F11">
        <w:t>.............................................. (</w:t>
      </w:r>
      <w:proofErr w:type="spellStart"/>
      <w:r w:rsidRPr="00556F11">
        <w:t>imobilul</w:t>
      </w:r>
      <w:proofErr w:type="spellEnd"/>
      <w:r w:rsidRPr="00556F11">
        <w:t>/</w:t>
      </w:r>
      <w:proofErr w:type="spellStart"/>
      <w:r w:rsidRPr="00556F11">
        <w:t>obiectivul</w:t>
      </w:r>
      <w:proofErr w:type="spellEnd"/>
      <w:r w:rsidRPr="00556F11">
        <w:t>/</w:t>
      </w:r>
      <w:proofErr w:type="spellStart"/>
      <w:r w:rsidRPr="00556F11">
        <w:t>sistemul</w:t>
      </w:r>
      <w:proofErr w:type="spellEnd"/>
      <w:r w:rsidRPr="00556F11">
        <w:t xml:space="preserve"> de </w:t>
      </w:r>
      <w:proofErr w:type="spellStart"/>
      <w:r w:rsidRPr="00556F11">
        <w:t>distribuţie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 etc.)</w:t>
      </w:r>
      <w:r w:rsidR="001423C6">
        <w:t xml:space="preserve"> </w:t>
      </w:r>
      <w:proofErr w:type="spellStart"/>
      <w:r w:rsidRPr="00556F11">
        <w:t>amplasat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...............................................................</w:t>
      </w:r>
      <w:proofErr w:type="gramStart"/>
      <w:r w:rsidRPr="00556F11">
        <w:t>.;</w:t>
      </w:r>
      <w:proofErr w:type="gramEnd"/>
    </w:p>
    <w:p w14:paraId="03C4B9E2" w14:textId="77777777" w:rsidR="00556F11" w:rsidRPr="00556F11" w:rsidRDefault="00556F11" w:rsidP="00556F11">
      <w:pPr>
        <w:jc w:val="both"/>
      </w:pPr>
      <w:r w:rsidRPr="00556F11">
        <w:t xml:space="preserve">b) </w:t>
      </w:r>
      <w:proofErr w:type="spellStart"/>
      <w:r w:rsidRPr="00556F11">
        <w:t>Avizul</w:t>
      </w:r>
      <w:proofErr w:type="spellEnd"/>
      <w:r w:rsidRPr="00556F11">
        <w:t xml:space="preserve"> </w:t>
      </w:r>
      <w:proofErr w:type="spellStart"/>
      <w:r w:rsidRPr="00556F11">
        <w:t>tehnic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la </w:t>
      </w:r>
      <w:proofErr w:type="spellStart"/>
      <w:r w:rsidRPr="00556F11">
        <w:t>sistemul</w:t>
      </w:r>
      <w:proofErr w:type="spellEnd"/>
      <w:r w:rsidRPr="00556F11">
        <w:t xml:space="preserve"> de </w:t>
      </w:r>
      <w:proofErr w:type="spellStart"/>
      <w:r w:rsidRPr="00556F11">
        <w:t>distribuţie</w:t>
      </w:r>
      <w:proofErr w:type="spellEnd"/>
      <w:r w:rsidRPr="00556F11">
        <w:t xml:space="preserve"> a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 (ATR) nr. ...../...............;</w:t>
      </w:r>
    </w:p>
    <w:p w14:paraId="60A28B66" w14:textId="7D44B69C" w:rsidR="00556F11" w:rsidRPr="00556F11" w:rsidRDefault="00556F11" w:rsidP="00556F11">
      <w:pPr>
        <w:jc w:val="both"/>
      </w:pPr>
      <w:r w:rsidRPr="00556F11">
        <w:lastRenderedPageBreak/>
        <w:t xml:space="preserve">c) </w:t>
      </w:r>
      <w:proofErr w:type="spellStart"/>
      <w:r w:rsidRPr="00556F11">
        <w:t>Contractul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nr. </w:t>
      </w:r>
      <w:proofErr w:type="gramStart"/>
      <w:r w:rsidRPr="00556F11">
        <w:t>..../</w:t>
      </w:r>
      <w:proofErr w:type="gramEnd"/>
      <w:r w:rsidRPr="00556F11">
        <w:t xml:space="preserve">............., </w:t>
      </w:r>
      <w:proofErr w:type="spellStart"/>
      <w:r w:rsidRPr="00556F11">
        <w:t>încheiat</w:t>
      </w:r>
      <w:proofErr w:type="spellEnd"/>
      <w:r w:rsidRPr="00556F11">
        <w:t xml:space="preserve"> de OSD cu </w:t>
      </w:r>
      <w:proofErr w:type="spellStart"/>
      <w:r w:rsidRPr="00556F11">
        <w:t>solicitantul</w:t>
      </w:r>
      <w:proofErr w:type="spellEnd"/>
      <w:r w:rsidRPr="00556F11">
        <w:t xml:space="preserve">,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racordarea</w:t>
      </w:r>
      <w:proofErr w:type="spellEnd"/>
      <w:r w:rsidRPr="00556F11">
        <w:t xml:space="preserve"> la </w:t>
      </w:r>
      <w:proofErr w:type="spellStart"/>
      <w:r w:rsidRPr="00556F11">
        <w:t>sistemul</w:t>
      </w:r>
      <w:proofErr w:type="spellEnd"/>
      <w:r w:rsidRPr="00556F11">
        <w:t xml:space="preserve"> de </w:t>
      </w:r>
      <w:proofErr w:type="spellStart"/>
      <w:r w:rsidRPr="00556F11">
        <w:t>distribuţiea</w:t>
      </w:r>
      <w:proofErr w:type="spellEnd"/>
      <w:r w:rsidRPr="00556F11">
        <w:t xml:space="preserve"> </w:t>
      </w:r>
      <w:proofErr w:type="spellStart"/>
      <w:r w:rsidRPr="00556F11">
        <w:t>gazelor</w:t>
      </w:r>
      <w:proofErr w:type="spellEnd"/>
      <w:r w:rsidRPr="00556F11">
        <w:t xml:space="preserve"> </w:t>
      </w:r>
      <w:proofErr w:type="spellStart"/>
      <w:r w:rsidRPr="00556F11">
        <w:t>naturale</w:t>
      </w:r>
      <w:proofErr w:type="spellEnd"/>
      <w:r w:rsidRPr="00556F11">
        <w:t xml:space="preserve"> a </w:t>
      </w:r>
      <w:proofErr w:type="spellStart"/>
      <w:r w:rsidRPr="00556F11">
        <w:t>imobilului</w:t>
      </w:r>
      <w:proofErr w:type="spellEnd"/>
      <w:r w:rsidRPr="00556F11">
        <w:t xml:space="preserve"> </w:t>
      </w:r>
      <w:proofErr w:type="spellStart"/>
      <w:r w:rsidRPr="00556F11">
        <w:t>obiectivului</w:t>
      </w:r>
      <w:proofErr w:type="spellEnd"/>
      <w:r w:rsidRPr="00556F11">
        <w:t>/</w:t>
      </w:r>
      <w:proofErr w:type="spellStart"/>
      <w:r w:rsidRPr="00556F11">
        <w:t>sistemului</w:t>
      </w:r>
      <w:proofErr w:type="spellEnd"/>
      <w:r w:rsidRPr="00556F11">
        <w:t xml:space="preserve"> </w:t>
      </w:r>
      <w:proofErr w:type="spellStart"/>
      <w:r w:rsidRPr="00556F11">
        <w:t>prevăzut</w:t>
      </w:r>
      <w:proofErr w:type="spellEnd"/>
      <w:r w:rsidRPr="00556F11">
        <w:t xml:space="preserve"> la lit. a) </w:t>
      </w:r>
      <w:proofErr w:type="spellStart"/>
      <w:r w:rsidRPr="00556F11">
        <w:t>şi</w:t>
      </w:r>
      <w:proofErr w:type="spellEnd"/>
      <w:r w:rsidRPr="00556F11">
        <w:t xml:space="preserve">, </w:t>
      </w:r>
      <w:proofErr w:type="spellStart"/>
      <w:r w:rsidRPr="00556F11">
        <w:t>dacă</w:t>
      </w:r>
      <w:proofErr w:type="spellEnd"/>
      <w:r w:rsidRPr="00556F11">
        <w:t xml:space="preserve">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cazul</w:t>
      </w:r>
      <w:proofErr w:type="spellEnd"/>
      <w:r w:rsidRPr="00556F11">
        <w:t xml:space="preserve">, </w:t>
      </w:r>
      <w:proofErr w:type="spellStart"/>
      <w:r w:rsidRPr="00556F11">
        <w:t>actele</w:t>
      </w:r>
      <w:proofErr w:type="spellEnd"/>
      <w:r w:rsidRPr="00556F11">
        <w:t xml:space="preserve"> </w:t>
      </w:r>
      <w:proofErr w:type="spellStart"/>
      <w:r w:rsidRPr="00556F11">
        <w:t>adiţionale</w:t>
      </w:r>
      <w:proofErr w:type="spellEnd"/>
      <w:r w:rsidRPr="00556F11">
        <w:t xml:space="preserve"> ale</w:t>
      </w:r>
      <w:r w:rsidR="001423C6">
        <w:t xml:space="preserve"> </w:t>
      </w:r>
      <w:proofErr w:type="spellStart"/>
      <w:r w:rsidRPr="00556F11">
        <w:t>acestuia</w:t>
      </w:r>
      <w:proofErr w:type="spellEnd"/>
      <w:r w:rsidRPr="00556F11">
        <w:t>;</w:t>
      </w:r>
    </w:p>
    <w:p w14:paraId="56CAB1ED" w14:textId="77777777" w:rsidR="00556F11" w:rsidRPr="00556F11" w:rsidRDefault="00556F11" w:rsidP="00556F11">
      <w:pPr>
        <w:jc w:val="both"/>
      </w:pPr>
      <w:r w:rsidRPr="00556F11">
        <w:t xml:space="preserve">d) </w:t>
      </w:r>
      <w:proofErr w:type="spellStart"/>
      <w:r w:rsidRPr="00556F11">
        <w:t>procedura</w:t>
      </w:r>
      <w:proofErr w:type="spellEnd"/>
      <w:r w:rsidRPr="00556F11">
        <w:t xml:space="preserve"> </w:t>
      </w:r>
      <w:proofErr w:type="gramStart"/>
      <w:r w:rsidRPr="00556F11">
        <w:t>OSD;</w:t>
      </w:r>
      <w:proofErr w:type="gramEnd"/>
    </w:p>
    <w:p w14:paraId="3918C430" w14:textId="77777777" w:rsidR="00556F11" w:rsidRPr="00556F11" w:rsidRDefault="00556F11" w:rsidP="00556F11">
      <w:pPr>
        <w:jc w:val="both"/>
      </w:pPr>
      <w:r w:rsidRPr="00556F11">
        <w:t xml:space="preserve">e) </w:t>
      </w:r>
      <w:proofErr w:type="spellStart"/>
      <w:r w:rsidRPr="00556F11">
        <w:t>garanţia</w:t>
      </w:r>
      <w:proofErr w:type="spellEnd"/>
      <w:r w:rsidRPr="00556F11">
        <w:t xml:space="preserve"> de </w:t>
      </w:r>
      <w:proofErr w:type="spellStart"/>
      <w:r w:rsidRPr="00556F11">
        <w:t>bună</w:t>
      </w:r>
      <w:proofErr w:type="spellEnd"/>
      <w:r w:rsidRPr="00556F11">
        <w:t xml:space="preserve"> </w:t>
      </w:r>
      <w:proofErr w:type="spellStart"/>
      <w:proofErr w:type="gramStart"/>
      <w:r w:rsidRPr="00556F11">
        <w:t>execuţie</w:t>
      </w:r>
      <w:proofErr w:type="spellEnd"/>
      <w:r w:rsidRPr="00556F11">
        <w:t>;</w:t>
      </w:r>
      <w:proofErr w:type="gramEnd"/>
    </w:p>
    <w:p w14:paraId="062B3F48" w14:textId="77777777" w:rsidR="00556F11" w:rsidRPr="00556F11" w:rsidRDefault="00556F11" w:rsidP="00556F11">
      <w:pPr>
        <w:jc w:val="both"/>
      </w:pPr>
      <w:r w:rsidRPr="00556F11">
        <w:t xml:space="preserve">f) </w:t>
      </w:r>
      <w:proofErr w:type="spellStart"/>
      <w:r w:rsidRPr="00556F11">
        <w:t>atestatul</w:t>
      </w:r>
      <w:proofErr w:type="spellEnd"/>
      <w:r w:rsidRPr="00556F11">
        <w:t>/</w:t>
      </w:r>
      <w:proofErr w:type="spellStart"/>
      <w:r w:rsidRPr="00556F11">
        <w:t>autorizaţia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refacerea</w:t>
      </w:r>
      <w:proofErr w:type="spellEnd"/>
      <w:r w:rsidRPr="00556F11">
        <w:t xml:space="preserve"> </w:t>
      </w:r>
      <w:proofErr w:type="spellStart"/>
      <w:r w:rsidRPr="00556F11">
        <w:t>terenurilor</w:t>
      </w:r>
      <w:proofErr w:type="spellEnd"/>
      <w:r w:rsidRPr="00556F11">
        <w:t xml:space="preserve"> </w:t>
      </w:r>
      <w:proofErr w:type="spellStart"/>
      <w:r w:rsidRPr="00556F11">
        <w:t>afectate</w:t>
      </w:r>
      <w:proofErr w:type="spellEnd"/>
      <w:r w:rsidRPr="00556F11">
        <w:t xml:space="preserve"> de </w:t>
      </w:r>
      <w:proofErr w:type="spellStart"/>
      <w:r w:rsidRPr="00556F11">
        <w:t>lucrări</w:t>
      </w:r>
      <w:proofErr w:type="spellEnd"/>
      <w:r w:rsidRPr="00556F11">
        <w:t xml:space="preserve">,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situaţia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care </w:t>
      </w:r>
      <w:proofErr w:type="spellStart"/>
      <w:r w:rsidRPr="00556F11">
        <w:t>acesta</w:t>
      </w:r>
      <w:proofErr w:type="spellEnd"/>
      <w:r w:rsidRPr="00556F11">
        <w:t>/</w:t>
      </w:r>
      <w:proofErr w:type="spellStart"/>
      <w:r w:rsidRPr="00556F11">
        <w:t>aceasta</w:t>
      </w:r>
      <w:proofErr w:type="spellEnd"/>
      <w:r w:rsidRPr="00556F11">
        <w:t xml:space="preserve"> </w:t>
      </w:r>
      <w:proofErr w:type="spellStart"/>
      <w:proofErr w:type="gramStart"/>
      <w:r w:rsidRPr="00556F11">
        <w:t>există</w:t>
      </w:r>
      <w:proofErr w:type="spellEnd"/>
      <w:r w:rsidRPr="00556F11">
        <w:t>;</w:t>
      </w:r>
      <w:proofErr w:type="gramEnd"/>
    </w:p>
    <w:p w14:paraId="44275877" w14:textId="77777777" w:rsidR="00556F11" w:rsidRPr="00556F11" w:rsidRDefault="00556F11" w:rsidP="00556F11">
      <w:pPr>
        <w:jc w:val="both"/>
      </w:pPr>
      <w:r w:rsidRPr="00556F11">
        <w:t xml:space="preserve">g) </w:t>
      </w:r>
      <w:proofErr w:type="spellStart"/>
      <w:r w:rsidRPr="00556F11">
        <w:t>graficul</w:t>
      </w:r>
      <w:proofErr w:type="spellEnd"/>
      <w:r w:rsidRPr="00556F11">
        <w:t xml:space="preserve"> de </w:t>
      </w:r>
      <w:proofErr w:type="spellStart"/>
      <w:r w:rsidRPr="00556F11">
        <w:t>proiectare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 a </w:t>
      </w:r>
      <w:proofErr w:type="spellStart"/>
      <w:r w:rsidRPr="00556F11">
        <w:t>lucrărilor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la SD.</w:t>
      </w:r>
    </w:p>
    <w:p w14:paraId="3479A69F" w14:textId="77777777" w:rsidR="00556F11" w:rsidRPr="00556F11" w:rsidRDefault="00556F11" w:rsidP="00556F11">
      <w:pPr>
        <w:jc w:val="both"/>
      </w:pPr>
      <w:r w:rsidRPr="00556F11">
        <w:t>Art. 49</w:t>
      </w:r>
    </w:p>
    <w:p w14:paraId="39F9EFFD" w14:textId="77777777" w:rsidR="00556F11" w:rsidRPr="00556F11" w:rsidRDefault="00556F11" w:rsidP="00556F11">
      <w:pPr>
        <w:jc w:val="both"/>
      </w:pPr>
      <w:r w:rsidRPr="00556F11">
        <w:t xml:space="preserve">OEP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OEE </w:t>
      </w:r>
      <w:proofErr w:type="spellStart"/>
      <w:r w:rsidRPr="00556F11">
        <w:t>declară</w:t>
      </w:r>
      <w:proofErr w:type="spellEnd"/>
      <w:r w:rsidRPr="00556F11">
        <w:t xml:space="preserve"> </w:t>
      </w:r>
      <w:proofErr w:type="spellStart"/>
      <w:r w:rsidRPr="00556F11">
        <w:t>expres</w:t>
      </w:r>
      <w:proofErr w:type="spellEnd"/>
      <w:r w:rsidRPr="00556F11">
        <w:t xml:space="preserve"> </w:t>
      </w:r>
      <w:proofErr w:type="spellStart"/>
      <w:r w:rsidRPr="00556F11">
        <w:t>că</w:t>
      </w:r>
      <w:proofErr w:type="spellEnd"/>
      <w:r w:rsidRPr="00556F11">
        <w:t xml:space="preserve"> au/a </w:t>
      </w:r>
      <w:proofErr w:type="spellStart"/>
      <w:r w:rsidRPr="00556F11">
        <w:t>luat</w:t>
      </w:r>
      <w:proofErr w:type="spellEnd"/>
      <w:r w:rsidRPr="00556F11">
        <w:t xml:space="preserve"> </w:t>
      </w:r>
      <w:proofErr w:type="spellStart"/>
      <w:r w:rsidRPr="00556F11">
        <w:t>cunoştinţă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îşi</w:t>
      </w:r>
      <w:proofErr w:type="spellEnd"/>
      <w:r w:rsidRPr="00556F11">
        <w:t xml:space="preserve"> </w:t>
      </w:r>
      <w:proofErr w:type="spellStart"/>
      <w:r w:rsidRPr="00556F11">
        <w:t>asumă</w:t>
      </w:r>
      <w:proofErr w:type="spellEnd"/>
      <w:r w:rsidRPr="00556F11">
        <w:t xml:space="preserve"> </w:t>
      </w:r>
      <w:proofErr w:type="spellStart"/>
      <w:r w:rsidRPr="00556F11">
        <w:t>toate</w:t>
      </w:r>
      <w:proofErr w:type="spellEnd"/>
      <w:r w:rsidRPr="00556F11">
        <w:t xml:space="preserve"> </w:t>
      </w:r>
      <w:proofErr w:type="spellStart"/>
      <w:r w:rsidRPr="00556F11">
        <w:t>clauzele</w:t>
      </w:r>
      <w:proofErr w:type="spellEnd"/>
      <w:r w:rsidRPr="00556F11">
        <w:t xml:space="preserve"> </w:t>
      </w:r>
      <w:proofErr w:type="spellStart"/>
      <w:r w:rsidRPr="00556F11">
        <w:t>Convenţiei</w:t>
      </w:r>
      <w:proofErr w:type="spellEnd"/>
      <w:r w:rsidRPr="00556F11">
        <w:t xml:space="preserve"> </w:t>
      </w:r>
      <w:proofErr w:type="spellStart"/>
      <w:r w:rsidRPr="00556F11">
        <w:t>tehnice</w:t>
      </w:r>
      <w:proofErr w:type="spellEnd"/>
      <w:r w:rsidRPr="00556F11">
        <w:t>.</w:t>
      </w:r>
    </w:p>
    <w:p w14:paraId="447888AA" w14:textId="77777777" w:rsidR="00556F11" w:rsidRPr="00556F11" w:rsidRDefault="00556F11" w:rsidP="00556F11">
      <w:pPr>
        <w:jc w:val="both"/>
      </w:pPr>
      <w:r w:rsidRPr="00556F11">
        <w:t>Art. 50</w:t>
      </w:r>
    </w:p>
    <w:p w14:paraId="5D58E62D" w14:textId="36E3027A" w:rsidR="00556F11" w:rsidRPr="00556F11" w:rsidRDefault="00556F11" w:rsidP="00556F11">
      <w:pPr>
        <w:jc w:val="both"/>
      </w:pPr>
      <w:proofErr w:type="spellStart"/>
      <w:r w:rsidRPr="00556F11">
        <w:t>Fiecare</w:t>
      </w:r>
      <w:proofErr w:type="spellEnd"/>
      <w:r w:rsidRPr="00556F11">
        <w:t xml:space="preserve"> </w:t>
      </w:r>
      <w:proofErr w:type="spellStart"/>
      <w:r w:rsidRPr="00556F11">
        <w:t>persoană</w:t>
      </w:r>
      <w:proofErr w:type="spellEnd"/>
      <w:r w:rsidRPr="00556F11">
        <w:t xml:space="preserve"> care </w:t>
      </w:r>
      <w:proofErr w:type="spellStart"/>
      <w:r w:rsidRPr="00556F11">
        <w:t>semnează</w:t>
      </w:r>
      <w:proofErr w:type="spellEnd"/>
      <w:r w:rsidRPr="00556F11">
        <w:t xml:space="preserve"> </w:t>
      </w: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</w:t>
      </w:r>
      <w:proofErr w:type="spellStart"/>
      <w:r w:rsidRPr="00556F11">
        <w:t>declară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garantează</w:t>
      </w:r>
      <w:proofErr w:type="spellEnd"/>
      <w:r w:rsidRPr="00556F11">
        <w:t xml:space="preserve"> </w:t>
      </w:r>
      <w:proofErr w:type="spellStart"/>
      <w:r w:rsidRPr="00556F11">
        <w:t>părţilor</w:t>
      </w:r>
      <w:proofErr w:type="spellEnd"/>
      <w:r w:rsidRPr="00556F11">
        <w:t xml:space="preserve"> </w:t>
      </w:r>
      <w:proofErr w:type="spellStart"/>
      <w:r w:rsidRPr="00556F11">
        <w:t>că</w:t>
      </w:r>
      <w:proofErr w:type="spellEnd"/>
      <w:r w:rsidRPr="00556F11">
        <w:t xml:space="preserve"> </w:t>
      </w:r>
      <w:proofErr w:type="spellStart"/>
      <w:r w:rsidRPr="00556F11">
        <w:t>este</w:t>
      </w:r>
      <w:proofErr w:type="spellEnd"/>
      <w:r w:rsidRPr="00556F11">
        <w:t xml:space="preserve"> </w:t>
      </w:r>
      <w:proofErr w:type="spellStart"/>
      <w:r w:rsidRPr="00556F11">
        <w:t>reprezentantul</w:t>
      </w:r>
      <w:proofErr w:type="spellEnd"/>
      <w:r w:rsidRPr="00556F11">
        <w:t xml:space="preserve"> </w:t>
      </w:r>
      <w:proofErr w:type="spellStart"/>
      <w:r w:rsidRPr="00556F11">
        <w:t>autorizat</w:t>
      </w:r>
      <w:proofErr w:type="spellEnd"/>
      <w:r w:rsidRPr="00556F11">
        <w:t xml:space="preserve"> al</w:t>
      </w:r>
      <w:r w:rsidR="001423C6">
        <w:t xml:space="preserve"> </w:t>
      </w:r>
      <w:proofErr w:type="spellStart"/>
      <w:r w:rsidRPr="00556F11">
        <w:t>părţii</w:t>
      </w:r>
      <w:proofErr w:type="spellEnd"/>
      <w:r w:rsidRPr="00556F11">
        <w:t xml:space="preserve"> </w:t>
      </w:r>
      <w:proofErr w:type="spellStart"/>
      <w:r w:rsidRPr="00556F11">
        <w:t>pentru</w:t>
      </w:r>
      <w:proofErr w:type="spellEnd"/>
      <w:r w:rsidRPr="00556F11">
        <w:t xml:space="preserve"> care </w:t>
      </w:r>
      <w:proofErr w:type="spellStart"/>
      <w:r w:rsidRPr="00556F11">
        <w:t>semnează</w:t>
      </w:r>
      <w:proofErr w:type="spellEnd"/>
      <w:r w:rsidRPr="00556F11">
        <w:t>.</w:t>
      </w:r>
    </w:p>
    <w:p w14:paraId="3683473B" w14:textId="77777777" w:rsidR="00556F11" w:rsidRPr="00556F11" w:rsidRDefault="00556F11" w:rsidP="00556F11">
      <w:pPr>
        <w:jc w:val="both"/>
      </w:pPr>
      <w:r w:rsidRPr="00556F11">
        <w:t>Art. 51</w:t>
      </w:r>
    </w:p>
    <w:p w14:paraId="5B1B6258" w14:textId="376341C9" w:rsidR="00556F11" w:rsidRDefault="00556F11" w:rsidP="00556F11">
      <w:pPr>
        <w:jc w:val="both"/>
      </w:pPr>
      <w:proofErr w:type="spellStart"/>
      <w:r w:rsidRPr="00556F11">
        <w:t>Convenţia</w:t>
      </w:r>
      <w:proofErr w:type="spellEnd"/>
      <w:r w:rsidRPr="00556F11">
        <w:t xml:space="preserve"> </w:t>
      </w:r>
      <w:proofErr w:type="spellStart"/>
      <w:r w:rsidRPr="00556F11">
        <w:t>tehnică</w:t>
      </w:r>
      <w:proofErr w:type="spellEnd"/>
      <w:r w:rsidRPr="00556F11">
        <w:t xml:space="preserve"> se </w:t>
      </w:r>
      <w:proofErr w:type="spellStart"/>
      <w:r w:rsidRPr="00556F11">
        <w:t>încheie</w:t>
      </w:r>
      <w:proofErr w:type="spellEnd"/>
      <w:r w:rsidRPr="00556F11">
        <w:t xml:space="preserve"> </w:t>
      </w:r>
      <w:proofErr w:type="spellStart"/>
      <w:r w:rsidRPr="00556F11">
        <w:t>astăzi</w:t>
      </w:r>
      <w:proofErr w:type="spellEnd"/>
      <w:r w:rsidRPr="00556F11">
        <w:t xml:space="preserve">, .................., </w:t>
      </w:r>
      <w:proofErr w:type="spellStart"/>
      <w:r w:rsidRPr="00556F11">
        <w:t>în</w:t>
      </w:r>
      <w:proofErr w:type="spellEnd"/>
      <w:r w:rsidRPr="00556F11">
        <w:t xml:space="preserve"> .......... </w:t>
      </w:r>
      <w:proofErr w:type="spellStart"/>
      <w:r w:rsidRPr="00556F11">
        <w:t>exemplare</w:t>
      </w:r>
      <w:proofErr w:type="spellEnd"/>
      <w:r w:rsidRPr="00556F11">
        <w:t xml:space="preserve"> </w:t>
      </w:r>
      <w:proofErr w:type="spellStart"/>
      <w:r w:rsidRPr="00556F11">
        <w:t>originale</w:t>
      </w:r>
      <w:proofErr w:type="spellEnd"/>
      <w:r w:rsidRPr="00556F11">
        <w:t xml:space="preserve"> </w:t>
      </w:r>
      <w:proofErr w:type="spellStart"/>
      <w:r w:rsidRPr="00556F11">
        <w:t>în</w:t>
      </w:r>
      <w:proofErr w:type="spellEnd"/>
      <w:r w:rsidRPr="00556F11">
        <w:t xml:space="preserve"> </w:t>
      </w:r>
      <w:proofErr w:type="spellStart"/>
      <w:r w:rsidRPr="00556F11">
        <w:t>limba</w:t>
      </w:r>
      <w:proofErr w:type="spellEnd"/>
      <w:r w:rsidRPr="00556F11">
        <w:t xml:space="preserve"> </w:t>
      </w:r>
      <w:proofErr w:type="spellStart"/>
      <w:r w:rsidRPr="00556F11">
        <w:t>română</w:t>
      </w:r>
      <w:proofErr w:type="spellEnd"/>
      <w:r w:rsidRPr="00556F11">
        <w:t xml:space="preserve">, </w:t>
      </w:r>
      <w:proofErr w:type="spellStart"/>
      <w:r w:rsidRPr="00556F11">
        <w:t>având</w:t>
      </w:r>
      <w:proofErr w:type="spellEnd"/>
      <w:r w:rsidRPr="00556F11">
        <w:t xml:space="preserve"> </w:t>
      </w:r>
      <w:proofErr w:type="spellStart"/>
      <w:r w:rsidRPr="00556F11">
        <w:t>aceeaşi</w:t>
      </w:r>
      <w:proofErr w:type="spellEnd"/>
      <w:r w:rsidR="001423C6">
        <w:t xml:space="preserve"> </w:t>
      </w:r>
      <w:proofErr w:type="spellStart"/>
      <w:r w:rsidRPr="00556F11">
        <w:t>valoare</w:t>
      </w:r>
      <w:proofErr w:type="spellEnd"/>
      <w:r w:rsidRPr="00556F11">
        <w:t xml:space="preserve"> </w:t>
      </w:r>
      <w:proofErr w:type="spellStart"/>
      <w:r w:rsidRPr="00556F11">
        <w:t>juridică</w:t>
      </w:r>
      <w:proofErr w:type="spellEnd"/>
      <w:r w:rsidRPr="00556F11">
        <w:t xml:space="preserve">, </w:t>
      </w:r>
      <w:proofErr w:type="spellStart"/>
      <w:r w:rsidRPr="00556F11">
        <w:t>câte</w:t>
      </w:r>
      <w:proofErr w:type="spellEnd"/>
      <w:r w:rsidRPr="00556F11">
        <w:t xml:space="preserve"> un exemplar </w:t>
      </w:r>
      <w:proofErr w:type="spellStart"/>
      <w:r w:rsidRPr="00556F11">
        <w:t>pentru</w:t>
      </w:r>
      <w:proofErr w:type="spellEnd"/>
      <w:r w:rsidRPr="00556F11">
        <w:t xml:space="preserve"> </w:t>
      </w:r>
      <w:proofErr w:type="spellStart"/>
      <w:r w:rsidRPr="00556F11">
        <w:t>fiecare</w:t>
      </w:r>
      <w:proofErr w:type="spellEnd"/>
      <w:r w:rsidRPr="00556F11">
        <w:t xml:space="preserve"> </w:t>
      </w:r>
      <w:proofErr w:type="spellStart"/>
      <w:r w:rsidRPr="00556F11">
        <w:t>parte</w:t>
      </w:r>
      <w:proofErr w:type="spellEnd"/>
      <w:r w:rsidRPr="00556F11">
        <w:t xml:space="preserve"> </w:t>
      </w:r>
      <w:proofErr w:type="spellStart"/>
      <w:r w:rsidRPr="00556F11">
        <w:t>contractantă</w:t>
      </w:r>
      <w:proofErr w:type="spellEnd"/>
      <w:r w:rsidRPr="00556F11">
        <w:t>.</w:t>
      </w:r>
    </w:p>
    <w:p w14:paraId="1A9F4BF6" w14:textId="77777777" w:rsidR="001423C6" w:rsidRDefault="001423C6" w:rsidP="00556F11">
      <w:pPr>
        <w:jc w:val="both"/>
      </w:pPr>
    </w:p>
    <w:p w14:paraId="294C4A0C" w14:textId="77777777" w:rsidR="00B513A3" w:rsidRDefault="00B513A3" w:rsidP="00556F11">
      <w:pPr>
        <w:jc w:val="both"/>
      </w:pPr>
    </w:p>
    <w:p w14:paraId="2FF03045" w14:textId="77777777" w:rsidR="00DB7E93" w:rsidRDefault="00DB7E93" w:rsidP="00556F11">
      <w:pPr>
        <w:jc w:val="both"/>
      </w:pPr>
    </w:p>
    <w:p w14:paraId="29ECFF86" w14:textId="77777777" w:rsidR="00DB7E93" w:rsidRDefault="00DB7E93" w:rsidP="00556F11">
      <w:pPr>
        <w:jc w:val="both"/>
      </w:pPr>
    </w:p>
    <w:p w14:paraId="7294A6F0" w14:textId="77777777" w:rsidR="00B513A3" w:rsidRPr="00556F11" w:rsidRDefault="00B513A3" w:rsidP="00556F11">
      <w:pPr>
        <w:jc w:val="both"/>
      </w:pPr>
    </w:p>
    <w:p w14:paraId="4498A3F5" w14:textId="77777777" w:rsidR="00556F11" w:rsidRPr="00556F11" w:rsidRDefault="00556F11" w:rsidP="00556F11">
      <w:pPr>
        <w:jc w:val="both"/>
      </w:pPr>
      <w:proofErr w:type="spellStart"/>
      <w:r w:rsidRPr="00556F11">
        <w:t>Reprezentantul</w:t>
      </w:r>
      <w:proofErr w:type="spellEnd"/>
      <w:r w:rsidRPr="00556F11">
        <w:t xml:space="preserve"> OSD</w:t>
      </w:r>
    </w:p>
    <w:p w14:paraId="2ED6CD9D" w14:textId="77777777" w:rsidR="00556F11" w:rsidRPr="00556F11" w:rsidRDefault="00556F11" w:rsidP="00556F11">
      <w:pPr>
        <w:jc w:val="both"/>
      </w:pPr>
      <w:proofErr w:type="spellStart"/>
      <w:r w:rsidRPr="00556F11">
        <w:t>Numele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prenumele</w:t>
      </w:r>
      <w:proofErr w:type="spellEnd"/>
      <w:r w:rsidRPr="00556F11">
        <w:t>: .........................................</w:t>
      </w:r>
    </w:p>
    <w:p w14:paraId="019AD130" w14:textId="77777777" w:rsidR="00556F11" w:rsidRPr="00556F11" w:rsidRDefault="00556F11" w:rsidP="00556F11">
      <w:pPr>
        <w:jc w:val="both"/>
      </w:pPr>
      <w:proofErr w:type="spellStart"/>
      <w:r w:rsidRPr="00556F11">
        <w:t>Funcţia</w:t>
      </w:r>
      <w:proofErr w:type="spellEnd"/>
      <w:r w:rsidRPr="00556F11">
        <w:t>: ...........................</w:t>
      </w:r>
    </w:p>
    <w:p w14:paraId="2B57C70D" w14:textId="77777777" w:rsidR="00556F11" w:rsidRDefault="00556F11" w:rsidP="00556F11">
      <w:pPr>
        <w:jc w:val="both"/>
      </w:pPr>
      <w:proofErr w:type="spellStart"/>
      <w:r w:rsidRPr="00556F11">
        <w:t>Semnătura</w:t>
      </w:r>
      <w:proofErr w:type="spellEnd"/>
      <w:r w:rsidRPr="00556F11">
        <w:t>: ...........................</w:t>
      </w:r>
    </w:p>
    <w:p w14:paraId="5ACC7F15" w14:textId="77777777" w:rsidR="00B513A3" w:rsidRDefault="00B513A3" w:rsidP="00556F11">
      <w:pPr>
        <w:jc w:val="both"/>
      </w:pPr>
    </w:p>
    <w:p w14:paraId="73E6A070" w14:textId="77777777" w:rsidR="00B513A3" w:rsidRDefault="00B513A3" w:rsidP="00556F11">
      <w:pPr>
        <w:jc w:val="both"/>
      </w:pPr>
    </w:p>
    <w:p w14:paraId="04490B90" w14:textId="77777777" w:rsidR="00B513A3" w:rsidRDefault="00B513A3" w:rsidP="00556F11">
      <w:pPr>
        <w:jc w:val="both"/>
      </w:pPr>
    </w:p>
    <w:p w14:paraId="0C7946DE" w14:textId="77777777" w:rsidR="00B513A3" w:rsidRDefault="00B513A3" w:rsidP="00556F11">
      <w:pPr>
        <w:jc w:val="both"/>
      </w:pPr>
    </w:p>
    <w:p w14:paraId="5E4F1635" w14:textId="77777777" w:rsidR="00B513A3" w:rsidRDefault="00B513A3" w:rsidP="00556F11">
      <w:pPr>
        <w:jc w:val="both"/>
      </w:pPr>
    </w:p>
    <w:p w14:paraId="7C4AB8CA" w14:textId="77777777" w:rsidR="00B513A3" w:rsidRDefault="00B513A3" w:rsidP="00556F11">
      <w:pPr>
        <w:jc w:val="both"/>
      </w:pPr>
    </w:p>
    <w:p w14:paraId="6CE12927" w14:textId="77777777" w:rsidR="00B513A3" w:rsidRPr="00556F11" w:rsidRDefault="00B513A3" w:rsidP="00556F11">
      <w:pPr>
        <w:jc w:val="both"/>
      </w:pPr>
    </w:p>
    <w:p w14:paraId="617C026E" w14:textId="77777777" w:rsidR="00556F11" w:rsidRPr="00556F11" w:rsidRDefault="00556F11" w:rsidP="00556F11">
      <w:pPr>
        <w:jc w:val="both"/>
      </w:pPr>
      <w:proofErr w:type="spellStart"/>
      <w:r w:rsidRPr="00556F11">
        <w:t>Reprezentantul</w:t>
      </w:r>
      <w:proofErr w:type="spellEnd"/>
      <w:r w:rsidRPr="00556F11">
        <w:t xml:space="preserve"> OEP/OEE</w:t>
      </w:r>
    </w:p>
    <w:p w14:paraId="6D7630F4" w14:textId="77777777" w:rsidR="00556F11" w:rsidRPr="00556F11" w:rsidRDefault="00556F11" w:rsidP="00556F11">
      <w:pPr>
        <w:jc w:val="both"/>
      </w:pPr>
      <w:proofErr w:type="spellStart"/>
      <w:r w:rsidRPr="00556F11">
        <w:t>Numele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 xml:space="preserve"> </w:t>
      </w:r>
      <w:proofErr w:type="spellStart"/>
      <w:r w:rsidRPr="00556F11">
        <w:t>prenumele</w:t>
      </w:r>
      <w:proofErr w:type="spellEnd"/>
      <w:r w:rsidRPr="00556F11">
        <w:t>: .........................................</w:t>
      </w:r>
    </w:p>
    <w:p w14:paraId="6A40F3E1" w14:textId="77777777" w:rsidR="00556F11" w:rsidRPr="00556F11" w:rsidRDefault="00556F11" w:rsidP="00556F11">
      <w:pPr>
        <w:jc w:val="both"/>
      </w:pPr>
      <w:proofErr w:type="spellStart"/>
      <w:r w:rsidRPr="00556F11">
        <w:t>Funcţia</w:t>
      </w:r>
      <w:proofErr w:type="spellEnd"/>
      <w:r w:rsidRPr="00556F11">
        <w:t>: ..............................</w:t>
      </w:r>
    </w:p>
    <w:p w14:paraId="58D8E6AA" w14:textId="77777777" w:rsidR="00556F11" w:rsidRDefault="00556F11" w:rsidP="00556F11">
      <w:pPr>
        <w:jc w:val="both"/>
      </w:pPr>
      <w:proofErr w:type="spellStart"/>
      <w:r w:rsidRPr="00556F11">
        <w:t>Semnătura</w:t>
      </w:r>
      <w:proofErr w:type="spellEnd"/>
      <w:r w:rsidRPr="00556F11">
        <w:t>: ........................</w:t>
      </w:r>
    </w:p>
    <w:p w14:paraId="0A6B2A33" w14:textId="77777777" w:rsidR="00B513A3" w:rsidRDefault="00B513A3" w:rsidP="00556F11">
      <w:pPr>
        <w:jc w:val="both"/>
      </w:pPr>
    </w:p>
    <w:p w14:paraId="7D667120" w14:textId="77777777" w:rsidR="00DB7E93" w:rsidRDefault="00DB7E93" w:rsidP="00556F11">
      <w:pPr>
        <w:jc w:val="both"/>
      </w:pPr>
    </w:p>
    <w:p w14:paraId="7753F4C8" w14:textId="77777777" w:rsidR="00DB7E93" w:rsidRDefault="00DB7E93" w:rsidP="00556F11">
      <w:pPr>
        <w:jc w:val="both"/>
      </w:pPr>
    </w:p>
    <w:p w14:paraId="113B6605" w14:textId="77777777" w:rsidR="00DB7E93" w:rsidRDefault="00DB7E93" w:rsidP="00556F11">
      <w:pPr>
        <w:jc w:val="both"/>
      </w:pPr>
    </w:p>
    <w:p w14:paraId="7430AA0C" w14:textId="77777777" w:rsidR="00B513A3" w:rsidRDefault="00B513A3" w:rsidP="00556F11">
      <w:pPr>
        <w:jc w:val="both"/>
      </w:pPr>
    </w:p>
    <w:p w14:paraId="66A386CB" w14:textId="77777777" w:rsidR="00DB7E93" w:rsidRPr="00556F11" w:rsidRDefault="00DB7E93" w:rsidP="00DB7E93">
      <w:pPr>
        <w:jc w:val="both"/>
      </w:pPr>
      <w:r w:rsidRPr="00556F11">
        <w:t xml:space="preserve">ANEXĂ: </w:t>
      </w:r>
      <w:proofErr w:type="spellStart"/>
      <w:r w:rsidRPr="00556F11">
        <w:t>Graficul</w:t>
      </w:r>
      <w:proofErr w:type="spellEnd"/>
      <w:r w:rsidRPr="00556F11">
        <w:t xml:space="preserve"> de </w:t>
      </w:r>
      <w:proofErr w:type="spellStart"/>
      <w:r w:rsidRPr="00556F11">
        <w:t>proiectare</w:t>
      </w:r>
      <w:proofErr w:type="spellEnd"/>
      <w:r w:rsidRPr="00556F11">
        <w:t xml:space="preserve"> </w:t>
      </w:r>
      <w:proofErr w:type="spellStart"/>
      <w:r w:rsidRPr="00556F11">
        <w:t>şi</w:t>
      </w:r>
      <w:proofErr w:type="spellEnd"/>
      <w:r w:rsidRPr="00556F11">
        <w:t>/</w:t>
      </w:r>
      <w:proofErr w:type="spellStart"/>
      <w:r w:rsidRPr="00556F11">
        <w:t>sau</w:t>
      </w:r>
      <w:proofErr w:type="spellEnd"/>
      <w:r w:rsidRPr="00556F11">
        <w:t xml:space="preserve"> </w:t>
      </w:r>
      <w:proofErr w:type="spellStart"/>
      <w:r w:rsidRPr="00556F11">
        <w:t>execuţie</w:t>
      </w:r>
      <w:proofErr w:type="spellEnd"/>
      <w:r w:rsidRPr="00556F11">
        <w:t xml:space="preserve"> a </w:t>
      </w:r>
      <w:proofErr w:type="spellStart"/>
      <w:r w:rsidRPr="00556F11">
        <w:t>lucrărilor</w:t>
      </w:r>
      <w:proofErr w:type="spellEnd"/>
      <w:r w:rsidRPr="00556F11">
        <w:t xml:space="preserve"> de </w:t>
      </w:r>
      <w:proofErr w:type="spellStart"/>
      <w:r w:rsidRPr="00556F11">
        <w:t>racordare</w:t>
      </w:r>
      <w:proofErr w:type="spellEnd"/>
      <w:r w:rsidRPr="00556F11">
        <w:t xml:space="preserve"> la SD</w:t>
      </w:r>
    </w:p>
    <w:p w14:paraId="1B322DB9" w14:textId="584F440C" w:rsidR="00B513A3" w:rsidRPr="00556F11" w:rsidRDefault="00DB7E93" w:rsidP="00556F11">
      <w:pPr>
        <w:jc w:val="both"/>
      </w:pPr>
      <w:r w:rsidRPr="00556F11">
        <w:t xml:space="preserve">(- </w:t>
      </w:r>
      <w:proofErr w:type="spellStart"/>
      <w:r w:rsidRPr="00556F11">
        <w:t>Anexă</w:t>
      </w:r>
      <w:proofErr w:type="spellEnd"/>
      <w:r w:rsidRPr="00556F11">
        <w:t xml:space="preserve"> la </w:t>
      </w:r>
      <w:proofErr w:type="spellStart"/>
      <w:r w:rsidRPr="00556F11">
        <w:t>clauzele</w:t>
      </w:r>
      <w:proofErr w:type="spellEnd"/>
      <w:r w:rsidRPr="00556F11">
        <w:t xml:space="preserve"> </w:t>
      </w:r>
      <w:proofErr w:type="spellStart"/>
      <w:r w:rsidRPr="00556F11">
        <w:t>minime</w:t>
      </w:r>
      <w:proofErr w:type="spellEnd"/>
      <w:r w:rsidRPr="00556F11">
        <w:t xml:space="preserve"> </w:t>
      </w:r>
      <w:proofErr w:type="spellStart"/>
      <w:r w:rsidRPr="00556F11">
        <w:t>obligatorii</w:t>
      </w:r>
      <w:proofErr w:type="spellEnd"/>
      <w:r w:rsidRPr="00556F11">
        <w:t>)</w:t>
      </w:r>
    </w:p>
    <w:p w14:paraId="6AE588C4" w14:textId="77777777" w:rsidR="005A01FC" w:rsidRPr="00E2671B" w:rsidRDefault="005A01FC" w:rsidP="00556F11">
      <w:pPr>
        <w:jc w:val="both"/>
      </w:pPr>
    </w:p>
    <w:p w14:paraId="1F70D1EA" w14:textId="4675B0E8" w:rsidR="005A01FC" w:rsidRPr="00556F11" w:rsidRDefault="003F5D12" w:rsidP="008D5F7D">
      <w:pPr>
        <w:tabs>
          <w:tab w:val="left" w:pos="5380"/>
        </w:tabs>
        <w:jc w:val="both"/>
      </w:pPr>
      <w:r w:rsidRPr="00E2671B">
        <w:tab/>
      </w:r>
    </w:p>
    <w:sectPr w:rsidR="005A01FC" w:rsidRPr="00556F11" w:rsidSect="00A12DCF">
      <w:headerReference w:type="default" r:id="rId7"/>
      <w:footerReference w:type="default" r:id="rId8"/>
      <w:pgSz w:w="11906" w:h="16838" w:code="9"/>
      <w:pgMar w:top="1022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84FA5" w14:textId="77777777" w:rsidR="003D4C1C" w:rsidRDefault="003D4C1C" w:rsidP="00C81082">
      <w:r>
        <w:separator/>
      </w:r>
    </w:p>
  </w:endnote>
  <w:endnote w:type="continuationSeparator" w:id="0">
    <w:p w14:paraId="26E50DDB" w14:textId="77777777" w:rsidR="003D4C1C" w:rsidRDefault="003D4C1C" w:rsidP="00C8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43975" w14:textId="7C7D47AF" w:rsidR="00C81082" w:rsidRDefault="006C2271" w:rsidP="00C81082">
    <w:pPr>
      <w:pStyle w:val="Footer"/>
      <w:jc w:val="center"/>
    </w:pPr>
    <w:r>
      <w:rPr>
        <w:noProof/>
      </w:rPr>
      <w:drawing>
        <wp:inline distT="0" distB="0" distL="0" distR="0" wp14:anchorId="6D33FDA8" wp14:editId="7E97043F">
          <wp:extent cx="1584960" cy="498000"/>
          <wp:effectExtent l="0" t="0" r="0" b="0"/>
          <wp:docPr id="1077438220" name="Picture 1077438220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321051" name="Picture 4" descr="A white rectangular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49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D7981" w14:textId="77777777" w:rsidR="003D4C1C" w:rsidRDefault="003D4C1C" w:rsidP="00C81082">
      <w:r>
        <w:separator/>
      </w:r>
    </w:p>
  </w:footnote>
  <w:footnote w:type="continuationSeparator" w:id="0">
    <w:p w14:paraId="294D141D" w14:textId="77777777" w:rsidR="003D4C1C" w:rsidRDefault="003D4C1C" w:rsidP="00C81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D60D" w14:textId="6736AC76" w:rsidR="00C81082" w:rsidRDefault="00C81082" w:rsidP="00C81082">
    <w:pPr>
      <w:pStyle w:val="Header"/>
    </w:pPr>
    <w:bookmarkStart w:id="0" w:name="_Hlk58582344"/>
    <w:bookmarkStart w:id="1" w:name="_Hlk58582345"/>
    <w:r>
      <w:rPr>
        <w:noProof/>
        <w:lang w:eastAsia="en-GB"/>
      </w:rPr>
      <w:drawing>
        <wp:inline distT="0" distB="0" distL="0" distR="0" wp14:anchorId="2CB6AD44" wp14:editId="54E4C3C1">
          <wp:extent cx="5760720" cy="1135380"/>
          <wp:effectExtent l="0" t="0" r="0" b="7620"/>
          <wp:docPr id="9" name="Picture 9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75E12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35A4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D63E5"/>
    <w:multiLevelType w:val="hybridMultilevel"/>
    <w:tmpl w:val="F6D02B9A"/>
    <w:lvl w:ilvl="0" w:tplc="E918DCD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B6887"/>
    <w:multiLevelType w:val="hybridMultilevel"/>
    <w:tmpl w:val="25C2E9F0"/>
    <w:lvl w:ilvl="0" w:tplc="2BF6E072">
      <w:start w:val="20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8DD4699"/>
    <w:multiLevelType w:val="hybridMultilevel"/>
    <w:tmpl w:val="557A888E"/>
    <w:lvl w:ilvl="0" w:tplc="3202C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E469D7"/>
    <w:multiLevelType w:val="hybridMultilevel"/>
    <w:tmpl w:val="E1643B32"/>
    <w:lvl w:ilvl="0" w:tplc="407C61A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8723AB"/>
    <w:multiLevelType w:val="hybridMultilevel"/>
    <w:tmpl w:val="51384BF4"/>
    <w:lvl w:ilvl="0" w:tplc="4BE01E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0119"/>
    <w:multiLevelType w:val="hybridMultilevel"/>
    <w:tmpl w:val="CC1E1DBC"/>
    <w:lvl w:ilvl="0" w:tplc="E49259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1455A"/>
    <w:multiLevelType w:val="hybridMultilevel"/>
    <w:tmpl w:val="B3FA0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D5E6C"/>
    <w:multiLevelType w:val="hybridMultilevel"/>
    <w:tmpl w:val="A8DC757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93E60"/>
    <w:multiLevelType w:val="hybridMultilevel"/>
    <w:tmpl w:val="89FAE1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FFCA55E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B047C"/>
    <w:multiLevelType w:val="hybridMultilevel"/>
    <w:tmpl w:val="71FE856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02192"/>
    <w:multiLevelType w:val="hybridMultilevel"/>
    <w:tmpl w:val="E64202C8"/>
    <w:lvl w:ilvl="0" w:tplc="7062E1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04C0C"/>
    <w:multiLevelType w:val="hybridMultilevel"/>
    <w:tmpl w:val="B43ABBB0"/>
    <w:lvl w:ilvl="0" w:tplc="99746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923CA"/>
    <w:multiLevelType w:val="hybridMultilevel"/>
    <w:tmpl w:val="A8DC75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B576B"/>
    <w:multiLevelType w:val="hybridMultilevel"/>
    <w:tmpl w:val="BDE46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D7532"/>
    <w:multiLevelType w:val="hybridMultilevel"/>
    <w:tmpl w:val="20748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41ACC"/>
    <w:multiLevelType w:val="hybridMultilevel"/>
    <w:tmpl w:val="9D08D8F8"/>
    <w:lvl w:ilvl="0" w:tplc="555899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A05200E"/>
    <w:multiLevelType w:val="hybridMultilevel"/>
    <w:tmpl w:val="A8DC75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F35B1"/>
    <w:multiLevelType w:val="hybridMultilevel"/>
    <w:tmpl w:val="BBF8B0D2"/>
    <w:lvl w:ilvl="0" w:tplc="390A8C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8A93B2E"/>
    <w:multiLevelType w:val="hybridMultilevel"/>
    <w:tmpl w:val="A8DC75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64702">
    <w:abstractNumId w:val="19"/>
  </w:num>
  <w:num w:numId="2" w16cid:durableId="2100246664">
    <w:abstractNumId w:val="9"/>
  </w:num>
  <w:num w:numId="3" w16cid:durableId="740179518">
    <w:abstractNumId w:val="17"/>
  </w:num>
  <w:num w:numId="4" w16cid:durableId="1423599030">
    <w:abstractNumId w:val="7"/>
  </w:num>
  <w:num w:numId="5" w16cid:durableId="841048738">
    <w:abstractNumId w:val="13"/>
  </w:num>
  <w:num w:numId="6" w16cid:durableId="973290052">
    <w:abstractNumId w:val="2"/>
  </w:num>
  <w:num w:numId="7" w16cid:durableId="1636179610">
    <w:abstractNumId w:val="14"/>
  </w:num>
  <w:num w:numId="8" w16cid:durableId="1304848154">
    <w:abstractNumId w:val="3"/>
  </w:num>
  <w:num w:numId="9" w16cid:durableId="1277709893">
    <w:abstractNumId w:val="11"/>
  </w:num>
  <w:num w:numId="10" w16cid:durableId="1014114388">
    <w:abstractNumId w:val="15"/>
  </w:num>
  <w:num w:numId="11" w16cid:durableId="539055740">
    <w:abstractNumId w:val="20"/>
  </w:num>
  <w:num w:numId="12" w16cid:durableId="44304119">
    <w:abstractNumId w:val="0"/>
  </w:num>
  <w:num w:numId="13" w16cid:durableId="2057200341">
    <w:abstractNumId w:val="18"/>
  </w:num>
  <w:num w:numId="14" w16cid:durableId="690641936">
    <w:abstractNumId w:val="1"/>
  </w:num>
  <w:num w:numId="15" w16cid:durableId="2012441507">
    <w:abstractNumId w:val="6"/>
  </w:num>
  <w:num w:numId="16" w16cid:durableId="856887764">
    <w:abstractNumId w:val="12"/>
  </w:num>
  <w:num w:numId="17" w16cid:durableId="1763797422">
    <w:abstractNumId w:val="4"/>
  </w:num>
  <w:num w:numId="18" w16cid:durableId="108159436">
    <w:abstractNumId w:val="16"/>
  </w:num>
  <w:num w:numId="19" w16cid:durableId="1590499571">
    <w:abstractNumId w:val="8"/>
  </w:num>
  <w:num w:numId="20" w16cid:durableId="1959990779">
    <w:abstractNumId w:val="5"/>
  </w:num>
  <w:num w:numId="21" w16cid:durableId="1651442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96"/>
    <w:rsid w:val="0000383F"/>
    <w:rsid w:val="000041B9"/>
    <w:rsid w:val="00013ECB"/>
    <w:rsid w:val="00017930"/>
    <w:rsid w:val="00017C1F"/>
    <w:rsid w:val="00022A4E"/>
    <w:rsid w:val="00032F84"/>
    <w:rsid w:val="000368DC"/>
    <w:rsid w:val="0004024A"/>
    <w:rsid w:val="00046443"/>
    <w:rsid w:val="0005359C"/>
    <w:rsid w:val="00053F8B"/>
    <w:rsid w:val="00057602"/>
    <w:rsid w:val="00065DBA"/>
    <w:rsid w:val="0007279D"/>
    <w:rsid w:val="00076F73"/>
    <w:rsid w:val="000779C1"/>
    <w:rsid w:val="00083E2E"/>
    <w:rsid w:val="00094B4A"/>
    <w:rsid w:val="00094B5C"/>
    <w:rsid w:val="000A18B2"/>
    <w:rsid w:val="000A2A9F"/>
    <w:rsid w:val="000B1DC2"/>
    <w:rsid w:val="000B4006"/>
    <w:rsid w:val="000B5B9B"/>
    <w:rsid w:val="000B701C"/>
    <w:rsid w:val="000C3700"/>
    <w:rsid w:val="000C40F9"/>
    <w:rsid w:val="000C4BB2"/>
    <w:rsid w:val="000C58EE"/>
    <w:rsid w:val="000E02AE"/>
    <w:rsid w:val="000E080E"/>
    <w:rsid w:val="000E08D2"/>
    <w:rsid w:val="000E2674"/>
    <w:rsid w:val="000E340E"/>
    <w:rsid w:val="00102949"/>
    <w:rsid w:val="00102977"/>
    <w:rsid w:val="001112DE"/>
    <w:rsid w:val="00112214"/>
    <w:rsid w:val="00120886"/>
    <w:rsid w:val="00121D49"/>
    <w:rsid w:val="0013054F"/>
    <w:rsid w:val="00137347"/>
    <w:rsid w:val="001422EC"/>
    <w:rsid w:val="001423C6"/>
    <w:rsid w:val="00143040"/>
    <w:rsid w:val="00144A82"/>
    <w:rsid w:val="00147920"/>
    <w:rsid w:val="00150136"/>
    <w:rsid w:val="0016646B"/>
    <w:rsid w:val="00170A30"/>
    <w:rsid w:val="00177F59"/>
    <w:rsid w:val="00183B01"/>
    <w:rsid w:val="00183EF0"/>
    <w:rsid w:val="001968C4"/>
    <w:rsid w:val="001A7D05"/>
    <w:rsid w:val="001B44D8"/>
    <w:rsid w:val="001B4E4F"/>
    <w:rsid w:val="001B4E87"/>
    <w:rsid w:val="001B7C79"/>
    <w:rsid w:val="001C1DAC"/>
    <w:rsid w:val="001C2518"/>
    <w:rsid w:val="001D0B4A"/>
    <w:rsid w:val="001D0E77"/>
    <w:rsid w:val="001E2BAF"/>
    <w:rsid w:val="001E46CA"/>
    <w:rsid w:val="001E52A4"/>
    <w:rsid w:val="001F4164"/>
    <w:rsid w:val="001F46A6"/>
    <w:rsid w:val="002021CC"/>
    <w:rsid w:val="0020224C"/>
    <w:rsid w:val="00203A6D"/>
    <w:rsid w:val="00204566"/>
    <w:rsid w:val="002108A1"/>
    <w:rsid w:val="00212FC9"/>
    <w:rsid w:val="0024390A"/>
    <w:rsid w:val="002528AB"/>
    <w:rsid w:val="002535E4"/>
    <w:rsid w:val="00263CA6"/>
    <w:rsid w:val="00272B53"/>
    <w:rsid w:val="00274E3C"/>
    <w:rsid w:val="00286F36"/>
    <w:rsid w:val="00295C13"/>
    <w:rsid w:val="00296199"/>
    <w:rsid w:val="002B3B11"/>
    <w:rsid w:val="002B47CD"/>
    <w:rsid w:val="002B5C9C"/>
    <w:rsid w:val="002C658C"/>
    <w:rsid w:val="002D33C5"/>
    <w:rsid w:val="002D64E9"/>
    <w:rsid w:val="002E4E8B"/>
    <w:rsid w:val="002F013E"/>
    <w:rsid w:val="002F09C1"/>
    <w:rsid w:val="002F309F"/>
    <w:rsid w:val="002F6291"/>
    <w:rsid w:val="002F6DB7"/>
    <w:rsid w:val="002F7060"/>
    <w:rsid w:val="00300661"/>
    <w:rsid w:val="003006BD"/>
    <w:rsid w:val="00301CF7"/>
    <w:rsid w:val="00301FCE"/>
    <w:rsid w:val="00304B5A"/>
    <w:rsid w:val="00304EDE"/>
    <w:rsid w:val="00314153"/>
    <w:rsid w:val="003154FA"/>
    <w:rsid w:val="00317BC3"/>
    <w:rsid w:val="00320713"/>
    <w:rsid w:val="0032135D"/>
    <w:rsid w:val="00324BBC"/>
    <w:rsid w:val="00326CB6"/>
    <w:rsid w:val="00332087"/>
    <w:rsid w:val="003368F8"/>
    <w:rsid w:val="003370A6"/>
    <w:rsid w:val="0034186C"/>
    <w:rsid w:val="00343249"/>
    <w:rsid w:val="0034517F"/>
    <w:rsid w:val="003453B2"/>
    <w:rsid w:val="00346285"/>
    <w:rsid w:val="00350BE4"/>
    <w:rsid w:val="0035255D"/>
    <w:rsid w:val="00354C06"/>
    <w:rsid w:val="00360935"/>
    <w:rsid w:val="0036516C"/>
    <w:rsid w:val="00371461"/>
    <w:rsid w:val="00375283"/>
    <w:rsid w:val="00377396"/>
    <w:rsid w:val="00386C18"/>
    <w:rsid w:val="0039179A"/>
    <w:rsid w:val="00392961"/>
    <w:rsid w:val="00397516"/>
    <w:rsid w:val="00397619"/>
    <w:rsid w:val="00397770"/>
    <w:rsid w:val="003A7224"/>
    <w:rsid w:val="003C042A"/>
    <w:rsid w:val="003C056A"/>
    <w:rsid w:val="003D059C"/>
    <w:rsid w:val="003D2B9B"/>
    <w:rsid w:val="003D4C1C"/>
    <w:rsid w:val="003D5C11"/>
    <w:rsid w:val="003E0D79"/>
    <w:rsid w:val="003F10DF"/>
    <w:rsid w:val="003F37EC"/>
    <w:rsid w:val="003F5D12"/>
    <w:rsid w:val="00415EEE"/>
    <w:rsid w:val="00416CB1"/>
    <w:rsid w:val="004204AE"/>
    <w:rsid w:val="0042189D"/>
    <w:rsid w:val="004277A3"/>
    <w:rsid w:val="00431BDE"/>
    <w:rsid w:val="00434F06"/>
    <w:rsid w:val="00435CA9"/>
    <w:rsid w:val="0043629A"/>
    <w:rsid w:val="00440612"/>
    <w:rsid w:val="00447287"/>
    <w:rsid w:val="00454460"/>
    <w:rsid w:val="00456A43"/>
    <w:rsid w:val="00457BF4"/>
    <w:rsid w:val="00460338"/>
    <w:rsid w:val="0046682D"/>
    <w:rsid w:val="0047141C"/>
    <w:rsid w:val="00473800"/>
    <w:rsid w:val="00476BE6"/>
    <w:rsid w:val="00493EDD"/>
    <w:rsid w:val="00494729"/>
    <w:rsid w:val="004956DF"/>
    <w:rsid w:val="00496D70"/>
    <w:rsid w:val="004A053A"/>
    <w:rsid w:val="004A172A"/>
    <w:rsid w:val="004A2FEB"/>
    <w:rsid w:val="004A435D"/>
    <w:rsid w:val="004A4827"/>
    <w:rsid w:val="004A5D61"/>
    <w:rsid w:val="004B2993"/>
    <w:rsid w:val="004B6D76"/>
    <w:rsid w:val="004C39F1"/>
    <w:rsid w:val="004C4582"/>
    <w:rsid w:val="004C59BB"/>
    <w:rsid w:val="004C62F2"/>
    <w:rsid w:val="004C65DD"/>
    <w:rsid w:val="004C7575"/>
    <w:rsid w:val="004C7629"/>
    <w:rsid w:val="004C78B3"/>
    <w:rsid w:val="004D2178"/>
    <w:rsid w:val="004D2931"/>
    <w:rsid w:val="004D2E9D"/>
    <w:rsid w:val="004E2CC1"/>
    <w:rsid w:val="004E52FE"/>
    <w:rsid w:val="004F17A1"/>
    <w:rsid w:val="004F6682"/>
    <w:rsid w:val="00503D3C"/>
    <w:rsid w:val="0051367B"/>
    <w:rsid w:val="005153A6"/>
    <w:rsid w:val="00525927"/>
    <w:rsid w:val="005426F6"/>
    <w:rsid w:val="00542C66"/>
    <w:rsid w:val="00547F74"/>
    <w:rsid w:val="005546B4"/>
    <w:rsid w:val="005557F0"/>
    <w:rsid w:val="00556F11"/>
    <w:rsid w:val="00557ACB"/>
    <w:rsid w:val="00572AEF"/>
    <w:rsid w:val="005772D5"/>
    <w:rsid w:val="005858D3"/>
    <w:rsid w:val="00594BB7"/>
    <w:rsid w:val="00596CF2"/>
    <w:rsid w:val="005A01FC"/>
    <w:rsid w:val="005B1CB7"/>
    <w:rsid w:val="005B26B8"/>
    <w:rsid w:val="005B33D4"/>
    <w:rsid w:val="005B7B10"/>
    <w:rsid w:val="005C2927"/>
    <w:rsid w:val="005D2269"/>
    <w:rsid w:val="005D2AE2"/>
    <w:rsid w:val="005D2CDA"/>
    <w:rsid w:val="005D7646"/>
    <w:rsid w:val="005E29BA"/>
    <w:rsid w:val="005E31FA"/>
    <w:rsid w:val="005E5B0E"/>
    <w:rsid w:val="005F102F"/>
    <w:rsid w:val="005F4780"/>
    <w:rsid w:val="005F54C8"/>
    <w:rsid w:val="00600ABF"/>
    <w:rsid w:val="006101C8"/>
    <w:rsid w:val="00611430"/>
    <w:rsid w:val="00613F2E"/>
    <w:rsid w:val="0061772D"/>
    <w:rsid w:val="00626BDC"/>
    <w:rsid w:val="00626F04"/>
    <w:rsid w:val="00634FFD"/>
    <w:rsid w:val="0065061D"/>
    <w:rsid w:val="00652560"/>
    <w:rsid w:val="006579D4"/>
    <w:rsid w:val="00660193"/>
    <w:rsid w:val="006616E2"/>
    <w:rsid w:val="00663A8A"/>
    <w:rsid w:val="00664BB8"/>
    <w:rsid w:val="00665A3A"/>
    <w:rsid w:val="006669AE"/>
    <w:rsid w:val="00667D33"/>
    <w:rsid w:val="0067696A"/>
    <w:rsid w:val="006775E2"/>
    <w:rsid w:val="0068097D"/>
    <w:rsid w:val="006855FB"/>
    <w:rsid w:val="00690AEC"/>
    <w:rsid w:val="006A0954"/>
    <w:rsid w:val="006A76E8"/>
    <w:rsid w:val="006B1D81"/>
    <w:rsid w:val="006B1FFF"/>
    <w:rsid w:val="006C1509"/>
    <w:rsid w:val="006C1A4E"/>
    <w:rsid w:val="006C2271"/>
    <w:rsid w:val="006C4AE2"/>
    <w:rsid w:val="006C6D71"/>
    <w:rsid w:val="006C77AC"/>
    <w:rsid w:val="006D223C"/>
    <w:rsid w:val="006D3DF2"/>
    <w:rsid w:val="006D3FAE"/>
    <w:rsid w:val="006D4717"/>
    <w:rsid w:val="006D4A0B"/>
    <w:rsid w:val="006F0DAB"/>
    <w:rsid w:val="006F7864"/>
    <w:rsid w:val="007023D5"/>
    <w:rsid w:val="00705599"/>
    <w:rsid w:val="007229CD"/>
    <w:rsid w:val="00725037"/>
    <w:rsid w:val="0072581E"/>
    <w:rsid w:val="00726372"/>
    <w:rsid w:val="00734E7A"/>
    <w:rsid w:val="00741287"/>
    <w:rsid w:val="00744792"/>
    <w:rsid w:val="007524AE"/>
    <w:rsid w:val="00752F7C"/>
    <w:rsid w:val="00753F42"/>
    <w:rsid w:val="00754996"/>
    <w:rsid w:val="007642E5"/>
    <w:rsid w:val="007672B2"/>
    <w:rsid w:val="00771584"/>
    <w:rsid w:val="00780378"/>
    <w:rsid w:val="00784E47"/>
    <w:rsid w:val="007924C2"/>
    <w:rsid w:val="007943E0"/>
    <w:rsid w:val="007979A3"/>
    <w:rsid w:val="007A138B"/>
    <w:rsid w:val="007A3F20"/>
    <w:rsid w:val="007A44CF"/>
    <w:rsid w:val="007B085B"/>
    <w:rsid w:val="007B1BB1"/>
    <w:rsid w:val="007B7396"/>
    <w:rsid w:val="007E236D"/>
    <w:rsid w:val="007E76B0"/>
    <w:rsid w:val="007E7F9F"/>
    <w:rsid w:val="008179FA"/>
    <w:rsid w:val="0082260E"/>
    <w:rsid w:val="00827A24"/>
    <w:rsid w:val="00835888"/>
    <w:rsid w:val="00842332"/>
    <w:rsid w:val="00845026"/>
    <w:rsid w:val="008466E3"/>
    <w:rsid w:val="00846C0C"/>
    <w:rsid w:val="00847E7E"/>
    <w:rsid w:val="00854D4D"/>
    <w:rsid w:val="00855B79"/>
    <w:rsid w:val="008620B2"/>
    <w:rsid w:val="00863884"/>
    <w:rsid w:val="00870BAC"/>
    <w:rsid w:val="008719B3"/>
    <w:rsid w:val="008727FE"/>
    <w:rsid w:val="00873E75"/>
    <w:rsid w:val="00881AA4"/>
    <w:rsid w:val="00881E57"/>
    <w:rsid w:val="00890AF8"/>
    <w:rsid w:val="008A0B87"/>
    <w:rsid w:val="008A0DE6"/>
    <w:rsid w:val="008A18C5"/>
    <w:rsid w:val="008A7BE6"/>
    <w:rsid w:val="008B3FDC"/>
    <w:rsid w:val="008B4926"/>
    <w:rsid w:val="008B66FD"/>
    <w:rsid w:val="008B6E04"/>
    <w:rsid w:val="008C362D"/>
    <w:rsid w:val="008C60E9"/>
    <w:rsid w:val="008C736E"/>
    <w:rsid w:val="008D3E73"/>
    <w:rsid w:val="008D5E32"/>
    <w:rsid w:val="008D5F7D"/>
    <w:rsid w:val="008E5117"/>
    <w:rsid w:val="008E7A1D"/>
    <w:rsid w:val="008F2A68"/>
    <w:rsid w:val="008F43EA"/>
    <w:rsid w:val="00903858"/>
    <w:rsid w:val="0090756E"/>
    <w:rsid w:val="0090790F"/>
    <w:rsid w:val="009163C7"/>
    <w:rsid w:val="00922C6E"/>
    <w:rsid w:val="00930735"/>
    <w:rsid w:val="00931D99"/>
    <w:rsid w:val="00935A55"/>
    <w:rsid w:val="00941989"/>
    <w:rsid w:val="009432D7"/>
    <w:rsid w:val="00947430"/>
    <w:rsid w:val="00953217"/>
    <w:rsid w:val="00953B6D"/>
    <w:rsid w:val="00957A1F"/>
    <w:rsid w:val="009739DF"/>
    <w:rsid w:val="00974425"/>
    <w:rsid w:val="00976E54"/>
    <w:rsid w:val="00977009"/>
    <w:rsid w:val="00980D50"/>
    <w:rsid w:val="009839DF"/>
    <w:rsid w:val="00987F7A"/>
    <w:rsid w:val="00992B82"/>
    <w:rsid w:val="009A3522"/>
    <w:rsid w:val="009A50F4"/>
    <w:rsid w:val="009A5720"/>
    <w:rsid w:val="009A75B7"/>
    <w:rsid w:val="009B08FD"/>
    <w:rsid w:val="009D091D"/>
    <w:rsid w:val="009D6487"/>
    <w:rsid w:val="009E38D2"/>
    <w:rsid w:val="009E5C46"/>
    <w:rsid w:val="009F29A6"/>
    <w:rsid w:val="009F59E5"/>
    <w:rsid w:val="009F7998"/>
    <w:rsid w:val="00A04BE5"/>
    <w:rsid w:val="00A073F9"/>
    <w:rsid w:val="00A07926"/>
    <w:rsid w:val="00A07DB6"/>
    <w:rsid w:val="00A1085F"/>
    <w:rsid w:val="00A12DCF"/>
    <w:rsid w:val="00A13DEF"/>
    <w:rsid w:val="00A23B06"/>
    <w:rsid w:val="00A23EF6"/>
    <w:rsid w:val="00A24170"/>
    <w:rsid w:val="00A255E3"/>
    <w:rsid w:val="00A261BF"/>
    <w:rsid w:val="00A2637F"/>
    <w:rsid w:val="00A4684D"/>
    <w:rsid w:val="00A54A71"/>
    <w:rsid w:val="00A54B93"/>
    <w:rsid w:val="00A55A71"/>
    <w:rsid w:val="00A6532E"/>
    <w:rsid w:val="00A7697C"/>
    <w:rsid w:val="00A81B4E"/>
    <w:rsid w:val="00A90745"/>
    <w:rsid w:val="00A93E80"/>
    <w:rsid w:val="00A9560F"/>
    <w:rsid w:val="00AA4E4A"/>
    <w:rsid w:val="00AA4F21"/>
    <w:rsid w:val="00AA7F7B"/>
    <w:rsid w:val="00AB151A"/>
    <w:rsid w:val="00AB728E"/>
    <w:rsid w:val="00AC0CAE"/>
    <w:rsid w:val="00AC665C"/>
    <w:rsid w:val="00AD1F19"/>
    <w:rsid w:val="00AD28E4"/>
    <w:rsid w:val="00AF0BED"/>
    <w:rsid w:val="00AF1A49"/>
    <w:rsid w:val="00AF1AD8"/>
    <w:rsid w:val="00AF4377"/>
    <w:rsid w:val="00B05105"/>
    <w:rsid w:val="00B05C46"/>
    <w:rsid w:val="00B1121D"/>
    <w:rsid w:val="00B1124A"/>
    <w:rsid w:val="00B17348"/>
    <w:rsid w:val="00B30A4E"/>
    <w:rsid w:val="00B321DA"/>
    <w:rsid w:val="00B36067"/>
    <w:rsid w:val="00B362E4"/>
    <w:rsid w:val="00B40F70"/>
    <w:rsid w:val="00B442F5"/>
    <w:rsid w:val="00B513A3"/>
    <w:rsid w:val="00B53EED"/>
    <w:rsid w:val="00B60EBF"/>
    <w:rsid w:val="00B62A60"/>
    <w:rsid w:val="00B7243D"/>
    <w:rsid w:val="00B72B86"/>
    <w:rsid w:val="00B73E6A"/>
    <w:rsid w:val="00B74922"/>
    <w:rsid w:val="00B759FF"/>
    <w:rsid w:val="00B81260"/>
    <w:rsid w:val="00B83C0D"/>
    <w:rsid w:val="00B852A7"/>
    <w:rsid w:val="00B91A5D"/>
    <w:rsid w:val="00B93B0D"/>
    <w:rsid w:val="00B97B88"/>
    <w:rsid w:val="00BA2BDD"/>
    <w:rsid w:val="00BA4E5C"/>
    <w:rsid w:val="00BB0E02"/>
    <w:rsid w:val="00BC1B02"/>
    <w:rsid w:val="00BC3567"/>
    <w:rsid w:val="00BC4280"/>
    <w:rsid w:val="00BC51E2"/>
    <w:rsid w:val="00BD3BFF"/>
    <w:rsid w:val="00BD56B3"/>
    <w:rsid w:val="00BD611E"/>
    <w:rsid w:val="00BE4145"/>
    <w:rsid w:val="00BE6A51"/>
    <w:rsid w:val="00BF5634"/>
    <w:rsid w:val="00BF5EC6"/>
    <w:rsid w:val="00BF6A08"/>
    <w:rsid w:val="00BF6DB1"/>
    <w:rsid w:val="00C02924"/>
    <w:rsid w:val="00C02C58"/>
    <w:rsid w:val="00C03126"/>
    <w:rsid w:val="00C055F5"/>
    <w:rsid w:val="00C117BD"/>
    <w:rsid w:val="00C1749D"/>
    <w:rsid w:val="00C22CF4"/>
    <w:rsid w:val="00C246B2"/>
    <w:rsid w:val="00C254F3"/>
    <w:rsid w:val="00C25D4A"/>
    <w:rsid w:val="00C27371"/>
    <w:rsid w:val="00C35B96"/>
    <w:rsid w:val="00C44365"/>
    <w:rsid w:val="00C44EB0"/>
    <w:rsid w:val="00C5023C"/>
    <w:rsid w:val="00C57149"/>
    <w:rsid w:val="00C62CB6"/>
    <w:rsid w:val="00C81082"/>
    <w:rsid w:val="00C81A01"/>
    <w:rsid w:val="00C82725"/>
    <w:rsid w:val="00C8363D"/>
    <w:rsid w:val="00C852D1"/>
    <w:rsid w:val="00C85822"/>
    <w:rsid w:val="00C956FE"/>
    <w:rsid w:val="00C95A1B"/>
    <w:rsid w:val="00C9712C"/>
    <w:rsid w:val="00CA1423"/>
    <w:rsid w:val="00CA14C2"/>
    <w:rsid w:val="00CB69BB"/>
    <w:rsid w:val="00CC0FFE"/>
    <w:rsid w:val="00CC5954"/>
    <w:rsid w:val="00CC688D"/>
    <w:rsid w:val="00CC7634"/>
    <w:rsid w:val="00CE1129"/>
    <w:rsid w:val="00CE63C9"/>
    <w:rsid w:val="00CE6E75"/>
    <w:rsid w:val="00CF4BE8"/>
    <w:rsid w:val="00CF5951"/>
    <w:rsid w:val="00CF59AE"/>
    <w:rsid w:val="00CF6603"/>
    <w:rsid w:val="00D0498D"/>
    <w:rsid w:val="00D10FA3"/>
    <w:rsid w:val="00D13678"/>
    <w:rsid w:val="00D164D5"/>
    <w:rsid w:val="00D21BCE"/>
    <w:rsid w:val="00D2682A"/>
    <w:rsid w:val="00D27417"/>
    <w:rsid w:val="00D275C6"/>
    <w:rsid w:val="00D311EB"/>
    <w:rsid w:val="00D3429E"/>
    <w:rsid w:val="00D55158"/>
    <w:rsid w:val="00D712B4"/>
    <w:rsid w:val="00D71EBA"/>
    <w:rsid w:val="00D7254F"/>
    <w:rsid w:val="00D77A96"/>
    <w:rsid w:val="00D8373A"/>
    <w:rsid w:val="00D840F9"/>
    <w:rsid w:val="00D84DE4"/>
    <w:rsid w:val="00D91B89"/>
    <w:rsid w:val="00D9227B"/>
    <w:rsid w:val="00D93856"/>
    <w:rsid w:val="00D9575F"/>
    <w:rsid w:val="00DB7E93"/>
    <w:rsid w:val="00DC7324"/>
    <w:rsid w:val="00DD21A3"/>
    <w:rsid w:val="00DD21FE"/>
    <w:rsid w:val="00DD2CF6"/>
    <w:rsid w:val="00DE2A5F"/>
    <w:rsid w:val="00DE7B9E"/>
    <w:rsid w:val="00DF190D"/>
    <w:rsid w:val="00DF343B"/>
    <w:rsid w:val="00DF7010"/>
    <w:rsid w:val="00E0314B"/>
    <w:rsid w:val="00E03E45"/>
    <w:rsid w:val="00E03F85"/>
    <w:rsid w:val="00E06376"/>
    <w:rsid w:val="00E10318"/>
    <w:rsid w:val="00E121E3"/>
    <w:rsid w:val="00E25E84"/>
    <w:rsid w:val="00E2671B"/>
    <w:rsid w:val="00E32DE6"/>
    <w:rsid w:val="00E359E0"/>
    <w:rsid w:val="00E40955"/>
    <w:rsid w:val="00E455C3"/>
    <w:rsid w:val="00E47057"/>
    <w:rsid w:val="00E51136"/>
    <w:rsid w:val="00E5136A"/>
    <w:rsid w:val="00E53BAB"/>
    <w:rsid w:val="00E5645E"/>
    <w:rsid w:val="00E5718F"/>
    <w:rsid w:val="00E608AD"/>
    <w:rsid w:val="00E61B6B"/>
    <w:rsid w:val="00E64C66"/>
    <w:rsid w:val="00E66857"/>
    <w:rsid w:val="00E66CFE"/>
    <w:rsid w:val="00E81774"/>
    <w:rsid w:val="00E84D84"/>
    <w:rsid w:val="00E87B9B"/>
    <w:rsid w:val="00E91F43"/>
    <w:rsid w:val="00E94052"/>
    <w:rsid w:val="00EA2847"/>
    <w:rsid w:val="00EB2818"/>
    <w:rsid w:val="00EB3071"/>
    <w:rsid w:val="00EB4D69"/>
    <w:rsid w:val="00EC098C"/>
    <w:rsid w:val="00EC61DB"/>
    <w:rsid w:val="00ED1F29"/>
    <w:rsid w:val="00ED2F34"/>
    <w:rsid w:val="00ED36FF"/>
    <w:rsid w:val="00ED501F"/>
    <w:rsid w:val="00ED651D"/>
    <w:rsid w:val="00ED70BC"/>
    <w:rsid w:val="00EE0232"/>
    <w:rsid w:val="00EE4123"/>
    <w:rsid w:val="00EE53CE"/>
    <w:rsid w:val="00EF3C03"/>
    <w:rsid w:val="00EF5121"/>
    <w:rsid w:val="00EF7193"/>
    <w:rsid w:val="00F04C36"/>
    <w:rsid w:val="00F121E9"/>
    <w:rsid w:val="00F14AB0"/>
    <w:rsid w:val="00F16D2A"/>
    <w:rsid w:val="00F21624"/>
    <w:rsid w:val="00F24D1C"/>
    <w:rsid w:val="00F41439"/>
    <w:rsid w:val="00F465CE"/>
    <w:rsid w:val="00F51ED1"/>
    <w:rsid w:val="00F52461"/>
    <w:rsid w:val="00F556B1"/>
    <w:rsid w:val="00F618A4"/>
    <w:rsid w:val="00F61EF4"/>
    <w:rsid w:val="00F713ED"/>
    <w:rsid w:val="00F77254"/>
    <w:rsid w:val="00F82CBA"/>
    <w:rsid w:val="00F85186"/>
    <w:rsid w:val="00F90877"/>
    <w:rsid w:val="00F91FA1"/>
    <w:rsid w:val="00FA163D"/>
    <w:rsid w:val="00FA3B19"/>
    <w:rsid w:val="00FA44F8"/>
    <w:rsid w:val="00FB17E7"/>
    <w:rsid w:val="00FB44E8"/>
    <w:rsid w:val="00FB573D"/>
    <w:rsid w:val="00FC0D79"/>
    <w:rsid w:val="00FC54E4"/>
    <w:rsid w:val="00FD638F"/>
    <w:rsid w:val="00FE00CB"/>
    <w:rsid w:val="00FE3E20"/>
    <w:rsid w:val="00FE6FA5"/>
    <w:rsid w:val="00FF1A54"/>
    <w:rsid w:val="00FF38D0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0ADD5"/>
  <w15:chartTrackingRefBased/>
  <w15:docId w15:val="{3C45902D-BCB0-446A-BB57-34452C0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082"/>
    <w:pPr>
      <w:ind w:left="720"/>
    </w:pPr>
  </w:style>
  <w:style w:type="character" w:customStyle="1" w:styleId="rvts216">
    <w:name w:val="rvts216"/>
    <w:rsid w:val="00C81082"/>
    <w:rPr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1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0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08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E6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5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ca">
    <w:name w:val="tca"/>
    <w:basedOn w:val="DefaultParagraphFont"/>
    <w:rsid w:val="00E2671B"/>
  </w:style>
  <w:style w:type="paragraph" w:styleId="NoSpacing">
    <w:name w:val="No Spacing"/>
    <w:uiPriority w:val="1"/>
    <w:qFormat/>
    <w:rsid w:val="00E267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a">
    <w:name w:val="ca"/>
    <w:basedOn w:val="DefaultParagraphFont"/>
    <w:rsid w:val="00E2671B"/>
  </w:style>
  <w:style w:type="character" w:customStyle="1" w:styleId="pt">
    <w:name w:val="pt"/>
    <w:basedOn w:val="DefaultParagraphFont"/>
    <w:rsid w:val="00E2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5075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Galagie</dc:creator>
  <cp:keywords/>
  <dc:description/>
  <cp:lastModifiedBy>Cristina Costin</cp:lastModifiedBy>
  <cp:revision>36</cp:revision>
  <dcterms:created xsi:type="dcterms:W3CDTF">2024-07-26T12:01:00Z</dcterms:created>
  <dcterms:modified xsi:type="dcterms:W3CDTF">2024-07-26T13:19:00Z</dcterms:modified>
</cp:coreProperties>
</file>